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FF20" w14:textId="77777777" w:rsidR="00B43AC2" w:rsidRPr="007C34D1" w:rsidRDefault="00B43AC2" w:rsidP="007C34D1">
      <w:pPr>
        <w:spacing w:before="1440" w:after="1440"/>
        <w:jc w:val="center"/>
        <w:rPr>
          <w:b/>
          <w:sz w:val="28"/>
          <w:szCs w:val="28"/>
        </w:rPr>
      </w:pPr>
      <w:r w:rsidRPr="007C34D1">
        <w:rPr>
          <w:b/>
          <w:sz w:val="28"/>
          <w:szCs w:val="28"/>
        </w:rPr>
        <w:t xml:space="preserve">ZAPROSZENIE DO ZŁOŻENIA OFERTY </w:t>
      </w:r>
    </w:p>
    <w:p w14:paraId="62D98BF6" w14:textId="1AEA9569"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035B9A81" w14:textId="6831D2A7" w:rsidR="00B43AC2" w:rsidRPr="00332B69" w:rsidRDefault="00B43AC2" w:rsidP="007C34D1">
      <w:pPr>
        <w:widowControl w:val="0"/>
        <w:autoSpaceDE w:val="0"/>
        <w:autoSpaceDN w:val="0"/>
        <w:adjustRightInd w:val="0"/>
        <w:jc w:val="center"/>
      </w:pPr>
      <w:r w:rsidRPr="00332B69">
        <w:t xml:space="preserve">poszukuje Wykonawcy w ramach zapytania ofertowego na: </w:t>
      </w:r>
    </w:p>
    <w:p w14:paraId="353BCA09" w14:textId="7BC46A92" w:rsidR="00B43AC2" w:rsidRPr="00B43AC2" w:rsidRDefault="003F0482" w:rsidP="007C34D1">
      <w:pPr>
        <w:tabs>
          <w:tab w:val="left" w:leader="dot" w:pos="10206"/>
        </w:tabs>
        <w:spacing w:before="240" w:line="360" w:lineRule="auto"/>
        <w:ind w:left="720"/>
        <w:jc w:val="center"/>
        <w:rPr>
          <w:spacing w:val="10"/>
          <w:szCs w:val="20"/>
        </w:rPr>
      </w:pPr>
      <w:bookmarkStart w:id="0" w:name="_Hlk186810228"/>
      <w:r>
        <w:rPr>
          <w:szCs w:val="20"/>
        </w:rPr>
        <w:t>wymiana okien wraz z roletami oraz</w:t>
      </w:r>
      <w:r w:rsidR="00B43AC2" w:rsidRPr="00B43AC2">
        <w:rPr>
          <w:szCs w:val="20"/>
        </w:rPr>
        <w:t xml:space="preserve"> robotami towarzyszącymi</w:t>
      </w:r>
    </w:p>
    <w:p w14:paraId="53704D14" w14:textId="77777777" w:rsidR="007C34D1" w:rsidRDefault="00B43AC2" w:rsidP="00B43AC2">
      <w:pPr>
        <w:widowControl w:val="0"/>
        <w:autoSpaceDE w:val="0"/>
        <w:autoSpaceDN w:val="0"/>
        <w:adjustRightInd w:val="0"/>
        <w:jc w:val="center"/>
      </w:pPr>
      <w:r w:rsidRPr="00B43AC2">
        <w:t>w Centrum Pomocowym Caritas im. św. Ojca Pio</w:t>
      </w:r>
      <w:r w:rsidR="007C34D1">
        <w:t>,</w:t>
      </w:r>
    </w:p>
    <w:p w14:paraId="6DD7DF65" w14:textId="7A20B297" w:rsidR="00B43AC2" w:rsidRPr="00B43AC2" w:rsidRDefault="00B43AC2" w:rsidP="007C34D1">
      <w:pPr>
        <w:widowControl w:val="0"/>
        <w:autoSpaceDE w:val="0"/>
        <w:autoSpaceDN w:val="0"/>
        <w:adjustRightInd w:val="0"/>
        <w:spacing w:after="4200"/>
        <w:jc w:val="center"/>
      </w:pPr>
      <w:r w:rsidRPr="00B43AC2">
        <w:t>Warsztat Terapii Zajęciowej w Gdyni</w:t>
      </w:r>
    </w:p>
    <w:bookmarkEnd w:id="0"/>
    <w:p w14:paraId="1A213D51" w14:textId="1649ECC8" w:rsidR="00B43AC2" w:rsidRPr="00332B69" w:rsidRDefault="00B43AC2" w:rsidP="007C34D1">
      <w:pPr>
        <w:spacing w:before="3000"/>
        <w:jc w:val="both"/>
      </w:pPr>
      <w:r w:rsidRPr="00332B69">
        <w:rPr>
          <w:b/>
          <w:bCs/>
        </w:rPr>
        <w:t>Załączniki:</w:t>
      </w:r>
    </w:p>
    <w:p w14:paraId="083A1855" w14:textId="77777777" w:rsidR="00B43AC2" w:rsidRPr="00332B69" w:rsidRDefault="00B43AC2" w:rsidP="00B43AC2">
      <w:pPr>
        <w:ind w:left="720"/>
        <w:jc w:val="both"/>
      </w:pPr>
      <w:r w:rsidRPr="00332B69">
        <w:t>1) Specyfikacja Istotnych Warunków Zamówienia</w:t>
      </w:r>
    </w:p>
    <w:p w14:paraId="37C4286E" w14:textId="77777777" w:rsidR="00B43AC2" w:rsidRPr="00332B69" w:rsidRDefault="00B43AC2" w:rsidP="00B43AC2">
      <w:pPr>
        <w:ind w:left="720"/>
        <w:jc w:val="both"/>
      </w:pPr>
      <w:r w:rsidRPr="00332B69">
        <w:t xml:space="preserve">2) Formularz ofertowy. </w:t>
      </w:r>
    </w:p>
    <w:p w14:paraId="7B4FDC99" w14:textId="77777777" w:rsidR="00B43AC2" w:rsidRPr="00332B69" w:rsidRDefault="00B43AC2" w:rsidP="00B43AC2">
      <w:pPr>
        <w:ind w:left="720"/>
        <w:jc w:val="both"/>
      </w:pPr>
      <w:r w:rsidRPr="00332B69">
        <w:t>3) Oświadczenie wykonawcy o braku powiązań</w:t>
      </w:r>
    </w:p>
    <w:p w14:paraId="41CED537" w14:textId="77777777" w:rsidR="00B43AC2" w:rsidRDefault="00B43AC2" w:rsidP="00B43AC2">
      <w:pPr>
        <w:ind w:left="720"/>
        <w:jc w:val="both"/>
      </w:pPr>
      <w:r w:rsidRPr="00332B69">
        <w:t xml:space="preserve">4) </w:t>
      </w:r>
      <w:r>
        <w:t>Potwierdzenie wizji lokalnej</w:t>
      </w:r>
    </w:p>
    <w:p w14:paraId="36D66DBB" w14:textId="77777777" w:rsidR="00B43AC2" w:rsidRPr="00332B69" w:rsidRDefault="00B43AC2" w:rsidP="00B43AC2">
      <w:pPr>
        <w:ind w:left="720"/>
        <w:jc w:val="both"/>
      </w:pPr>
      <w:r>
        <w:t xml:space="preserve">5) </w:t>
      </w:r>
      <w:r w:rsidRPr="00332B69">
        <w:t>Projekt roboczy</w:t>
      </w:r>
      <w:r>
        <w:t xml:space="preserve"> </w:t>
      </w:r>
    </w:p>
    <w:p w14:paraId="419BE283" w14:textId="2F57E416" w:rsidR="00081145" w:rsidRDefault="00081145" w:rsidP="00B43AC2">
      <w:pPr>
        <w:jc w:val="both"/>
        <w:sectPr w:rsidR="00081145" w:rsidSect="00B43AC2">
          <w:type w:val="continuous"/>
          <w:pgSz w:w="11906" w:h="16838"/>
          <w:pgMar w:top="1417" w:right="1417" w:bottom="1417" w:left="1417" w:header="708" w:footer="708" w:gutter="0"/>
          <w:cols w:space="708"/>
          <w:docGrid w:linePitch="360"/>
        </w:sectPr>
      </w:pPr>
    </w:p>
    <w:p w14:paraId="0E4CED89" w14:textId="5D1DFA69" w:rsidR="00B43AC2" w:rsidRPr="007C34D1" w:rsidRDefault="00B43AC2" w:rsidP="0006329E">
      <w:pPr>
        <w:spacing w:before="240" w:after="480"/>
        <w:jc w:val="center"/>
        <w:rPr>
          <w:b/>
        </w:rPr>
      </w:pPr>
      <w:hyperlink r:id="rId8" w:history="1">
        <w:r w:rsidRPr="00332B69">
          <w:rPr>
            <w:rStyle w:val="Hipercze"/>
            <w:rFonts w:ascii="Times New Roman" w:hAnsi="Times New Roman"/>
            <w:b/>
            <w:color w:val="auto"/>
            <w:sz w:val="24"/>
            <w:szCs w:val="24"/>
          </w:rPr>
          <w:t>Specyfikacja</w:t>
        </w:r>
      </w:hyperlink>
      <w:r w:rsidRPr="00332B69">
        <w:rPr>
          <w:b/>
        </w:rPr>
        <w:t xml:space="preserve"> Istotnych Warunków Zamówienia</w:t>
      </w:r>
    </w:p>
    <w:p w14:paraId="6E366DAD" w14:textId="1C44B0E9" w:rsidR="007C34D1"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NAZWA I ADRES ZAMAWIAJĄCEGO</w:t>
      </w:r>
      <w:r w:rsidR="007C34D1" w:rsidRPr="007C34D1">
        <w:rPr>
          <w:spacing w:val="-4"/>
        </w:rPr>
        <w:t>:</w:t>
      </w:r>
    </w:p>
    <w:p w14:paraId="3E0D3DC4" w14:textId="58A744D9" w:rsidR="00B43AC2" w:rsidRPr="00332B69" w:rsidRDefault="00B43AC2" w:rsidP="007C34D1">
      <w:pPr>
        <w:widowControl w:val="0"/>
        <w:autoSpaceDE w:val="0"/>
        <w:autoSpaceDN w:val="0"/>
        <w:adjustRightInd w:val="0"/>
        <w:jc w:val="center"/>
        <w:rPr>
          <w:spacing w:val="-3"/>
        </w:rPr>
      </w:pPr>
      <w:r w:rsidRPr="00332B69">
        <w:rPr>
          <w:spacing w:val="-3"/>
        </w:rPr>
        <w:t>CARITAS ARCHIDIECEZJI GDAŃSKIEJ</w:t>
      </w:r>
    </w:p>
    <w:p w14:paraId="1D0755E8"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3D77669F"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28A8A43A" w14:textId="77777777" w:rsidR="00B43AC2" w:rsidRPr="00332B69" w:rsidRDefault="00B43AC2" w:rsidP="00B43AC2">
      <w:pPr>
        <w:widowControl w:val="0"/>
        <w:autoSpaceDE w:val="0"/>
        <w:autoSpaceDN w:val="0"/>
        <w:adjustRightInd w:val="0"/>
        <w:jc w:val="center"/>
        <w:rPr>
          <w:w w:val="105"/>
        </w:rPr>
      </w:pPr>
      <w:r w:rsidRPr="00332B69">
        <w:rPr>
          <w:w w:val="105"/>
        </w:rPr>
        <w:t xml:space="preserve">Godziny otwarcia: poniedziałek–piątek 8.00–16.00 </w:t>
      </w:r>
    </w:p>
    <w:p w14:paraId="68B0FCF7" w14:textId="77777777" w:rsidR="00B43AC2" w:rsidRPr="00332B69" w:rsidRDefault="00B43AC2" w:rsidP="00B43AC2">
      <w:pPr>
        <w:widowControl w:val="0"/>
        <w:autoSpaceDE w:val="0"/>
        <w:autoSpaceDN w:val="0"/>
        <w:adjustRightInd w:val="0"/>
        <w:jc w:val="center"/>
        <w:rPr>
          <w:w w:val="105"/>
        </w:rPr>
      </w:pPr>
      <w:r w:rsidRPr="00332B69">
        <w:rPr>
          <w:w w:val="105"/>
        </w:rPr>
        <w:t>(oprócz sobót, niedziel i świąt ustawowo wolnych od pracy)</w:t>
      </w:r>
    </w:p>
    <w:p w14:paraId="68E57CE6" w14:textId="77777777" w:rsidR="00B43AC2" w:rsidRPr="00332B69" w:rsidRDefault="00B43AC2" w:rsidP="00B43AC2">
      <w:pPr>
        <w:widowControl w:val="0"/>
        <w:autoSpaceDE w:val="0"/>
        <w:autoSpaceDN w:val="0"/>
        <w:adjustRightInd w:val="0"/>
        <w:jc w:val="center"/>
        <w:rPr>
          <w:w w:val="105"/>
          <w:lang w:val="en-US"/>
        </w:rPr>
      </w:pPr>
      <w:r w:rsidRPr="00332B69">
        <w:rPr>
          <w:w w:val="105"/>
          <w:lang w:val="en-US"/>
        </w:rPr>
        <w:t>Tel:</w:t>
      </w:r>
      <w:r w:rsidRPr="00332B69">
        <w:rPr>
          <w:lang w:val="en-US"/>
        </w:rPr>
        <w:t xml:space="preserve"> 58 555 78 78</w:t>
      </w:r>
    </w:p>
    <w:p w14:paraId="46F57658" w14:textId="6CBC8ABD" w:rsidR="00B43AC2" w:rsidRPr="00332B69" w:rsidRDefault="00AA63A4" w:rsidP="00B43AC2">
      <w:pPr>
        <w:widowControl w:val="0"/>
        <w:autoSpaceDE w:val="0"/>
        <w:autoSpaceDN w:val="0"/>
        <w:adjustRightInd w:val="0"/>
        <w:jc w:val="center"/>
        <w:rPr>
          <w:spacing w:val="-3"/>
          <w:lang w:val="en-US"/>
        </w:rPr>
      </w:pPr>
      <w:hyperlink r:id="rId9" w:history="1">
        <w:r w:rsidRPr="00713D4B">
          <w:rPr>
            <w:rStyle w:val="Hipercze"/>
            <w:rFonts w:ascii="Times New Roman" w:hAnsi="Times New Roman"/>
            <w:spacing w:val="-3"/>
            <w:sz w:val="24"/>
            <w:szCs w:val="24"/>
            <w:lang w:val="en-US"/>
          </w:rPr>
          <w:t>gdansk@caritas.gda.pl</w:t>
        </w:r>
      </w:hyperlink>
    </w:p>
    <w:p w14:paraId="4B612FC4" w14:textId="11368F8C" w:rsidR="00B43AC2" w:rsidRPr="007C34D1" w:rsidRDefault="00B43AC2" w:rsidP="007C34D1">
      <w:pPr>
        <w:widowControl w:val="0"/>
        <w:autoSpaceDE w:val="0"/>
        <w:autoSpaceDN w:val="0"/>
        <w:adjustRightInd w:val="0"/>
        <w:ind w:right="133"/>
        <w:jc w:val="center"/>
        <w:rPr>
          <w:lang w:val="en-US"/>
        </w:rPr>
      </w:pPr>
      <w:hyperlink r:id="rId10" w:history="1">
        <w:r w:rsidRPr="00332B69">
          <w:rPr>
            <w:rStyle w:val="Hipercze"/>
            <w:rFonts w:ascii="Times New Roman" w:hAnsi="Times New Roman"/>
            <w:color w:val="auto"/>
            <w:spacing w:val="-3"/>
            <w:sz w:val="24"/>
            <w:szCs w:val="24"/>
            <w:lang w:val="en-US"/>
          </w:rPr>
          <w:t>www.caritas.gda.pl</w:t>
        </w:r>
      </w:hyperlink>
    </w:p>
    <w:p w14:paraId="6A724A17" w14:textId="03BEC085"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TRYB UDZIELENIA ZAMÓWIENIA</w:t>
      </w:r>
    </w:p>
    <w:p w14:paraId="0BC49F5B" w14:textId="41818E65" w:rsidR="00B43AC2" w:rsidRPr="00332B69" w:rsidRDefault="00B43AC2" w:rsidP="007C34D1">
      <w:pPr>
        <w:autoSpaceDE w:val="0"/>
        <w:autoSpaceDN w:val="0"/>
        <w:adjustRightInd w:val="0"/>
        <w:spacing w:line="276" w:lineRule="auto"/>
        <w:jc w:val="both"/>
        <w:rPr>
          <w:spacing w:val="-3"/>
        </w:rPr>
      </w:pPr>
      <w:r w:rsidRPr="00332B69">
        <w:rPr>
          <w:spacing w:val="-3"/>
        </w:rPr>
        <w:t>Zapytanie o cenę. Dopuszcza się możliwość prowadzenia negocjacji z oferentem lub oferentami, którzy złożyli oferty w niniejszym zapytaniu w zakresie m.in. przedmiotu zamówienia, ilości, ceny</w:t>
      </w:r>
      <w:r>
        <w:rPr>
          <w:spacing w:val="-3"/>
        </w:rPr>
        <w:t>, montażu</w:t>
      </w:r>
      <w:r w:rsidRPr="00332B69">
        <w:rPr>
          <w:spacing w:val="-3"/>
        </w:rPr>
        <w:t xml:space="preserve">. Dopuszcza się zmianę zakresu z wybranym wykonawcą w szczególności biorąc pod uwagę możliwości techniczne </w:t>
      </w:r>
      <w:r>
        <w:rPr>
          <w:spacing w:val="-3"/>
        </w:rPr>
        <w:t xml:space="preserve">lokalizacji </w:t>
      </w:r>
      <w:r w:rsidR="00CC5819">
        <w:rPr>
          <w:spacing w:val="-3"/>
        </w:rPr>
        <w:t xml:space="preserve">okien i rolet </w:t>
      </w:r>
      <w:r>
        <w:rPr>
          <w:spacing w:val="-3"/>
        </w:rPr>
        <w:t>oraz ich ceny</w:t>
      </w:r>
      <w:r w:rsidRPr="00332B69">
        <w:rPr>
          <w:spacing w:val="-3"/>
        </w:rPr>
        <w:t>. Wymaga się przeprowadzenia wizji lokalnej przed złożeniem oferty</w:t>
      </w:r>
      <w:r w:rsidR="003243EC">
        <w:rPr>
          <w:spacing w:val="-3"/>
        </w:rPr>
        <w:t xml:space="preserve"> </w:t>
      </w:r>
      <w:r w:rsidRPr="003243EC">
        <w:rPr>
          <w:spacing w:val="-3"/>
        </w:rPr>
        <w:t>do dnia</w:t>
      </w:r>
      <w:r w:rsidR="003243EC" w:rsidRPr="003243EC">
        <w:rPr>
          <w:spacing w:val="-3"/>
        </w:rPr>
        <w:t xml:space="preserve"> </w:t>
      </w:r>
      <w:r w:rsidR="008F0D24">
        <w:rPr>
          <w:spacing w:val="-3"/>
        </w:rPr>
        <w:t>05</w:t>
      </w:r>
      <w:r w:rsidR="003243EC" w:rsidRPr="003243EC">
        <w:rPr>
          <w:spacing w:val="-3"/>
        </w:rPr>
        <w:t>.0</w:t>
      </w:r>
      <w:r w:rsidR="004323CE">
        <w:rPr>
          <w:spacing w:val="-3"/>
        </w:rPr>
        <w:t>8</w:t>
      </w:r>
      <w:r w:rsidR="003243EC" w:rsidRPr="003243EC">
        <w:rPr>
          <w:spacing w:val="-3"/>
        </w:rPr>
        <w:t>.</w:t>
      </w:r>
      <w:r w:rsidR="004323CE" w:rsidRPr="003243EC">
        <w:rPr>
          <w:spacing w:val="-3"/>
        </w:rPr>
        <w:t>202</w:t>
      </w:r>
      <w:r w:rsidR="008F0D24">
        <w:rPr>
          <w:spacing w:val="-3"/>
        </w:rPr>
        <w:t>6</w:t>
      </w:r>
      <w:r w:rsidR="004323CE" w:rsidRPr="003243EC">
        <w:rPr>
          <w:spacing w:val="-3"/>
        </w:rPr>
        <w:t xml:space="preserve"> r.</w:t>
      </w:r>
      <w:r w:rsidRPr="003243EC">
        <w:rPr>
          <w:spacing w:val="-3"/>
        </w:rPr>
        <w:t xml:space="preserve"> – wzór</w:t>
      </w:r>
      <w:r>
        <w:rPr>
          <w:spacing w:val="-3"/>
        </w:rPr>
        <w:t xml:space="preserve"> wizji lokalnej stanowi załącznik</w:t>
      </w:r>
      <w:r w:rsidR="007C34D1">
        <w:rPr>
          <w:spacing w:val="-3"/>
        </w:rPr>
        <w:t xml:space="preserve"> nr 4</w:t>
      </w:r>
      <w:r>
        <w:rPr>
          <w:spacing w:val="-3"/>
        </w:rPr>
        <w:t xml:space="preserve"> do zapytania ofertowego)</w:t>
      </w:r>
      <w:r w:rsidRPr="00332B69">
        <w:rPr>
          <w:spacing w:val="-3"/>
        </w:rPr>
        <w:t>. Wszystkie wskazane w zamówieniu dokumenty należy zweryfikować podczas wizji lokalnej. Wszelkie rozwiązania wymagają zgody Zamawiającego przed ich realizacją.</w:t>
      </w:r>
      <w:r>
        <w:rPr>
          <w:spacing w:val="-3"/>
        </w:rPr>
        <w:t xml:space="preserve"> </w:t>
      </w:r>
    </w:p>
    <w:p w14:paraId="11222A8C" w14:textId="1AC25552"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OPIS PRZEDMIOTU ZAMÓWIENIA:</w:t>
      </w:r>
    </w:p>
    <w:p w14:paraId="66C6F115" w14:textId="7A34B446" w:rsidR="00B43AC2" w:rsidRPr="007C34D1" w:rsidRDefault="00B43AC2" w:rsidP="007C34D1">
      <w:pPr>
        <w:pStyle w:val="TAB18"/>
        <w:spacing w:line="360" w:lineRule="auto"/>
        <w:jc w:val="both"/>
        <w:rPr>
          <w:spacing w:val="10"/>
        </w:rPr>
      </w:pPr>
      <w:r w:rsidRPr="00332B69">
        <w:rPr>
          <w:spacing w:val="-3"/>
        </w:rPr>
        <w:t>Przedmiotem zamówienia jest</w:t>
      </w:r>
      <w:bookmarkStart w:id="1" w:name="_Hlk164414771"/>
      <w:r>
        <w:t xml:space="preserve"> </w:t>
      </w:r>
      <w:r w:rsidR="00E35C3B">
        <w:t>w</w:t>
      </w:r>
      <w:r>
        <w:t xml:space="preserve">ymiana </w:t>
      </w:r>
      <w:r w:rsidR="00CC5819">
        <w:t xml:space="preserve">okien i rolet </w:t>
      </w:r>
      <w:r w:rsidR="007C34D1" w:rsidRPr="00B43AC2">
        <w:t>wraz z robotami towarzyszącymi</w:t>
      </w:r>
      <w:r w:rsidR="007C34D1" w:rsidRPr="00157930">
        <w:t xml:space="preserve"> </w:t>
      </w:r>
      <w:r w:rsidRPr="00157930">
        <w:t>w Centrum Pomocowym Caritas im. św. Ojca Pio</w:t>
      </w:r>
      <w:r>
        <w:t xml:space="preserve">, </w:t>
      </w:r>
      <w:r w:rsidRPr="00157930">
        <w:t>Warsztat Terapii Zajęciowej w Gdyni</w:t>
      </w:r>
      <w:r w:rsidR="007C34D1">
        <w:t>.</w:t>
      </w:r>
    </w:p>
    <w:p w14:paraId="03B03F63" w14:textId="163D78F6" w:rsidR="00B43AC2" w:rsidRDefault="00B43AC2" w:rsidP="007C34D1">
      <w:pPr>
        <w:autoSpaceDE w:val="0"/>
        <w:autoSpaceDN w:val="0"/>
        <w:adjustRightInd w:val="0"/>
        <w:spacing w:line="276" w:lineRule="auto"/>
        <w:jc w:val="both"/>
        <w:rPr>
          <w:spacing w:val="-3"/>
        </w:rPr>
      </w:pPr>
      <w:r w:rsidRPr="007C34D1">
        <w:rPr>
          <w:spacing w:val="-3"/>
        </w:rPr>
        <w:t>Szczegółowo opisany przedmiot zamówienia stanowi załącznik do zapytania ofertowego.</w:t>
      </w:r>
      <w:r w:rsidR="00853CB8">
        <w:rPr>
          <w:spacing w:val="-3"/>
        </w:rPr>
        <w:t xml:space="preserve"> Dodatkowo należy uwzględnić</w:t>
      </w:r>
      <w:r w:rsidR="00CC5819">
        <w:rPr>
          <w:spacing w:val="-3"/>
        </w:rPr>
        <w:t xml:space="preserve"> posiadaną</w:t>
      </w:r>
      <w:r w:rsidR="00853CB8">
        <w:t xml:space="preserve"> dokumentacj</w:t>
      </w:r>
      <w:r w:rsidR="00CC5819">
        <w:t>ę</w:t>
      </w:r>
      <w:r w:rsidR="00853CB8">
        <w:t xml:space="preserve"> techniczną budynku/instrukcj</w:t>
      </w:r>
      <w:r w:rsidR="00CC5819">
        <w:t>ę</w:t>
      </w:r>
      <w:r w:rsidR="00853CB8">
        <w:t xml:space="preserve"> bezpieczeństwa ppoż. </w:t>
      </w:r>
      <w:r w:rsidR="007C34D1">
        <w:rPr>
          <w:spacing w:val="-3"/>
        </w:rPr>
        <w:t xml:space="preserve"> </w:t>
      </w:r>
      <w:r w:rsidRPr="007C34D1">
        <w:rPr>
          <w:spacing w:val="-3"/>
        </w:rPr>
        <w:t>Koncepcja zamówienia musi być zaakceptowana przez Zamawiającego. Wymaga się zastosowania materiałów posiadających odpowiednią trwałość, estetykę oraz niezbędne dokumenty potwierdzające możliwość wykorzystania (np. atesty, deklaracje). Oferent udziela min. 24 miesięcznej gwarancji od daty podpisania końcowego protokołu zdawczo-odbiorczego.</w:t>
      </w:r>
      <w:bookmarkEnd w:id="1"/>
      <w:r w:rsidR="007C34D1">
        <w:rPr>
          <w:spacing w:val="-3"/>
        </w:rPr>
        <w:t xml:space="preserve"> </w:t>
      </w:r>
      <w:r w:rsidRPr="007C34D1">
        <w:rPr>
          <w:spacing w:val="-3"/>
        </w:rPr>
        <w:t>Płatność</w:t>
      </w:r>
      <w:r w:rsidR="00DA67BF">
        <w:rPr>
          <w:spacing w:val="-3"/>
        </w:rPr>
        <w:t xml:space="preserve"> jednorazowa</w:t>
      </w:r>
      <w:r w:rsidRPr="007C34D1">
        <w:rPr>
          <w:spacing w:val="-3"/>
        </w:rPr>
        <w:t xml:space="preserve"> za wykonanie zlecenia nastąpi w terminie do 30 dni od dnia otrzymania FV, po podpisaniu końcowego protokołu zdawczo-odbiorczego.</w:t>
      </w:r>
    </w:p>
    <w:p w14:paraId="0DFD9599" w14:textId="22407E14" w:rsidR="00DA67BF" w:rsidRDefault="00CC5819" w:rsidP="00DA67BF">
      <w:pPr>
        <w:autoSpaceDE w:val="0"/>
        <w:autoSpaceDN w:val="0"/>
        <w:adjustRightInd w:val="0"/>
        <w:spacing w:line="276" w:lineRule="auto"/>
        <w:jc w:val="both"/>
        <w:rPr>
          <w:spacing w:val="-3"/>
        </w:rPr>
      </w:pPr>
      <w:r>
        <w:rPr>
          <w:spacing w:val="-3"/>
        </w:rPr>
        <w:t>Wymiana okien i rolet jest dofinansowana ze środków PFRON w ramach programu wyrównywania różnic między regionami III</w:t>
      </w:r>
      <w:r w:rsidR="00DA67BF">
        <w:rPr>
          <w:spacing w:val="-3"/>
        </w:rPr>
        <w:t>.</w:t>
      </w:r>
    </w:p>
    <w:p w14:paraId="27BCC664" w14:textId="77777777" w:rsidR="00DA67BF" w:rsidRDefault="00DA67BF" w:rsidP="00DA67BF">
      <w:pPr>
        <w:autoSpaceDE w:val="0"/>
        <w:autoSpaceDN w:val="0"/>
        <w:adjustRightInd w:val="0"/>
        <w:spacing w:line="276" w:lineRule="auto"/>
        <w:ind w:firstLine="708"/>
        <w:jc w:val="both"/>
        <w:rPr>
          <w:spacing w:val="-3"/>
        </w:rPr>
      </w:pPr>
    </w:p>
    <w:p w14:paraId="0EC0A395" w14:textId="4A990726" w:rsidR="00B43AC2" w:rsidRPr="007119A0" w:rsidRDefault="00B43AC2" w:rsidP="007119A0">
      <w:pPr>
        <w:pStyle w:val="Akapitzlist"/>
        <w:numPr>
          <w:ilvl w:val="0"/>
          <w:numId w:val="6"/>
        </w:numPr>
        <w:autoSpaceDE w:val="0"/>
        <w:autoSpaceDN w:val="0"/>
        <w:adjustRightInd w:val="0"/>
        <w:spacing w:line="276" w:lineRule="auto"/>
        <w:jc w:val="both"/>
        <w:rPr>
          <w:spacing w:val="-4"/>
        </w:rPr>
      </w:pPr>
      <w:r w:rsidRPr="007119A0">
        <w:rPr>
          <w:spacing w:val="-4"/>
        </w:rPr>
        <w:t>TERMIN WYKONANIA ZAMÓWIENIA:</w:t>
      </w:r>
    </w:p>
    <w:p w14:paraId="0F503265" w14:textId="7B7B6CD3" w:rsidR="00B43AC2" w:rsidRPr="00332B69" w:rsidRDefault="0006329E" w:rsidP="00B43AC2">
      <w:pPr>
        <w:widowControl w:val="0"/>
        <w:tabs>
          <w:tab w:val="left" w:pos="1699"/>
        </w:tabs>
        <w:autoSpaceDE w:val="0"/>
        <w:autoSpaceDN w:val="0"/>
        <w:adjustRightInd w:val="0"/>
        <w:ind w:right="-8"/>
        <w:jc w:val="both"/>
      </w:pPr>
      <w:r>
        <w:t>Zamówieni</w:t>
      </w:r>
      <w:r w:rsidR="00F06425">
        <w:t xml:space="preserve">e </w:t>
      </w:r>
      <w:r>
        <w:t xml:space="preserve">należy </w:t>
      </w:r>
      <w:r w:rsidR="00C54AFA">
        <w:t>wykonać nie później</w:t>
      </w:r>
      <w:r>
        <w:t xml:space="preserve"> </w:t>
      </w:r>
      <w:r w:rsidR="00B43AC2" w:rsidRPr="00332B69">
        <w:t xml:space="preserve">do </w:t>
      </w:r>
      <w:r w:rsidR="00C54AFA">
        <w:t>2</w:t>
      </w:r>
      <w:r w:rsidR="00DA67BF">
        <w:t>5</w:t>
      </w:r>
      <w:r w:rsidR="003243EC">
        <w:t>.0</w:t>
      </w:r>
      <w:r w:rsidR="00C54AFA">
        <w:t>9</w:t>
      </w:r>
      <w:r w:rsidR="00B43AC2">
        <w:t>.202</w:t>
      </w:r>
      <w:r w:rsidR="008F0D24">
        <w:t>6</w:t>
      </w:r>
      <w:r w:rsidR="00B43AC2">
        <w:t>r</w:t>
      </w:r>
      <w:r w:rsidR="00CC5819">
        <w:t xml:space="preserve"> </w:t>
      </w:r>
    </w:p>
    <w:p w14:paraId="1FDDB766" w14:textId="0FA30075"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WARUNKI UDZIAŁU W POSTĘPOWANIU ORAZ OPIS SPOSOBU </w:t>
      </w:r>
      <w:r w:rsidRPr="00AA63A4">
        <w:rPr>
          <w:spacing w:val="-4"/>
        </w:rPr>
        <w:lastRenderedPageBreak/>
        <w:t xml:space="preserve">DOKONYWANIA OCENY SPEŁNIENIA TYCH WARUNKÓW. </w:t>
      </w:r>
    </w:p>
    <w:p w14:paraId="17D17B94" w14:textId="7D16469A" w:rsidR="00B43AC2" w:rsidRPr="00332B69" w:rsidRDefault="00B43AC2" w:rsidP="00B43AC2">
      <w:pPr>
        <w:widowControl w:val="0"/>
        <w:autoSpaceDE w:val="0"/>
        <w:autoSpaceDN w:val="0"/>
        <w:adjustRightInd w:val="0"/>
        <w:ind w:right="-8"/>
        <w:jc w:val="both"/>
      </w:pPr>
      <w:r w:rsidRPr="00332B69">
        <w:t>Złożenie oferty na formularzu ofertowym,</w:t>
      </w:r>
    </w:p>
    <w:p w14:paraId="47DD24C0" w14:textId="4BEB33BB" w:rsidR="00B43AC2" w:rsidRPr="00AA63A4" w:rsidRDefault="00B43AC2" w:rsidP="007119A0">
      <w:pPr>
        <w:pStyle w:val="Akapitzlist"/>
        <w:widowControl w:val="0"/>
        <w:numPr>
          <w:ilvl w:val="0"/>
          <w:numId w:val="6"/>
        </w:numPr>
        <w:autoSpaceDE w:val="0"/>
        <w:autoSpaceDN w:val="0"/>
        <w:adjustRightInd w:val="0"/>
        <w:spacing w:before="360" w:after="120" w:line="360" w:lineRule="auto"/>
        <w:contextualSpacing w:val="0"/>
        <w:jc w:val="both"/>
        <w:rPr>
          <w:spacing w:val="-4"/>
        </w:rPr>
      </w:pPr>
      <w:r w:rsidRPr="00AA63A4">
        <w:rPr>
          <w:spacing w:val="-4"/>
        </w:rPr>
        <w:t>WYKLUCZENIE Z POSTĘPOWANIA</w:t>
      </w:r>
    </w:p>
    <w:p w14:paraId="07CBAB01" w14:textId="77777777" w:rsidR="00AA63A4" w:rsidRPr="00AA63A4" w:rsidRDefault="00B43AC2" w:rsidP="00AA63A4">
      <w:pPr>
        <w:widowControl w:val="0"/>
        <w:tabs>
          <w:tab w:val="left" w:pos="9064"/>
        </w:tabs>
        <w:autoSpaceDE w:val="0"/>
        <w:autoSpaceDN w:val="0"/>
        <w:adjustRightInd w:val="0"/>
        <w:spacing w:line="276" w:lineRule="auto"/>
        <w:ind w:right="-8"/>
        <w:jc w:val="both"/>
        <w:rPr>
          <w:spacing w:val="-3"/>
        </w:rPr>
      </w:pPr>
      <w:r w:rsidRPr="00332B69">
        <w:t xml:space="preserve">W postępowaniu o udzielenie zamówienia mogą brać </w:t>
      </w:r>
      <w:r w:rsidRPr="00AA63A4">
        <w:rPr>
          <w:spacing w:val="-3"/>
        </w:rPr>
        <w:t>udział Wykonawcy, którzy</w:t>
      </w:r>
      <w:r w:rsidR="00AA63A4" w:rsidRPr="00AA63A4">
        <w:rPr>
          <w:spacing w:val="-3"/>
        </w:rPr>
        <w:t>:</w:t>
      </w:r>
    </w:p>
    <w:p w14:paraId="7D255426" w14:textId="77777777" w:rsidR="00AA63A4"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oświadczenie o braku powiązań osobowych lub kapitałowych z Zamawiającym zgodnie z określonym w zapytaniu wzorem.</w:t>
      </w:r>
    </w:p>
    <w:p w14:paraId="4A119ADC" w14:textId="7793D37D" w:rsidR="00B43AC2"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formularz potwierdzający przeprowadzenie wizji lokalnej</w:t>
      </w:r>
    </w:p>
    <w:p w14:paraId="53506D69" w14:textId="5D0EB224" w:rsidR="00B43AC2" w:rsidRPr="00332B69" w:rsidRDefault="00B43AC2" w:rsidP="00AA63A4">
      <w:pPr>
        <w:widowControl w:val="0"/>
        <w:tabs>
          <w:tab w:val="left" w:pos="9064"/>
        </w:tabs>
        <w:autoSpaceDE w:val="0"/>
        <w:autoSpaceDN w:val="0"/>
        <w:adjustRightInd w:val="0"/>
        <w:spacing w:before="240" w:line="276" w:lineRule="auto"/>
        <w:ind w:right="-8"/>
        <w:jc w:val="both"/>
      </w:pPr>
      <w:bookmarkStart w:id="2" w:name="Pg3"/>
      <w:bookmarkEnd w:id="2"/>
      <w:r w:rsidRPr="00AA63A4">
        <w:t xml:space="preserve">Ocena spełniania w/w warunków zostanie dokonana na podstawie przedłożonych </w:t>
      </w:r>
      <w:r w:rsidRPr="00AA63A4">
        <w:br/>
      </w:r>
      <w:r w:rsidRPr="00332B69">
        <w:t xml:space="preserve">przez Wykonawców oświadczeń, o których mowa powyżej, według formuły </w:t>
      </w:r>
      <w:r w:rsidRPr="00AA63A4">
        <w:t xml:space="preserve">„spełnia” / </w:t>
      </w:r>
      <w:r w:rsidRPr="00332B69">
        <w:t>„nie spełnia”.</w:t>
      </w:r>
    </w:p>
    <w:p w14:paraId="4F9393C1" w14:textId="373ED38C" w:rsidR="00B43AC2" w:rsidRPr="0006329E" w:rsidRDefault="00B43AC2" w:rsidP="0006329E">
      <w:pPr>
        <w:widowControl w:val="0"/>
        <w:tabs>
          <w:tab w:val="left" w:pos="9064"/>
        </w:tabs>
        <w:autoSpaceDE w:val="0"/>
        <w:autoSpaceDN w:val="0"/>
        <w:adjustRightInd w:val="0"/>
        <w:spacing w:line="276" w:lineRule="auto"/>
        <w:ind w:right="-8"/>
        <w:jc w:val="both"/>
      </w:pPr>
      <w:r w:rsidRPr="00AA63A4">
        <w:t xml:space="preserve">Zamawiający wykluczy z postępowania Wykonawców niespełniających wymaganych warunków udziału. </w:t>
      </w:r>
    </w:p>
    <w:p w14:paraId="6B982FF2" w14:textId="010150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WYKAZ OŚWIADCZEŃ LUB DOKUMENTÓW, POTWIERDZAJĄCYCH SPEŁNIANIE WARUNKÓW UDZIAŁU W POSTĘPOWANIU ORAZ BRAK PODSTAW WYKLUCZENIA</w:t>
      </w:r>
    </w:p>
    <w:p w14:paraId="48745924" w14:textId="1627BC1B" w:rsidR="00B43AC2" w:rsidRPr="00AA63A4" w:rsidRDefault="00B43AC2" w:rsidP="00AA63A4">
      <w:pPr>
        <w:widowControl w:val="0"/>
        <w:numPr>
          <w:ilvl w:val="0"/>
          <w:numId w:val="11"/>
        </w:numPr>
        <w:autoSpaceDE w:val="0"/>
        <w:autoSpaceDN w:val="0"/>
        <w:adjustRightInd w:val="0"/>
        <w:spacing w:line="276" w:lineRule="auto"/>
        <w:ind w:right="-8"/>
        <w:jc w:val="both"/>
        <w:rPr>
          <w:spacing w:val="-3"/>
        </w:rPr>
      </w:pPr>
      <w:r w:rsidRPr="00AA63A4">
        <w:rPr>
          <w:spacing w:val="-3"/>
        </w:rPr>
        <w:t xml:space="preserve"> Formularz ofertowy</w:t>
      </w:r>
      <w:r w:rsidR="00AA63A4">
        <w:rPr>
          <w:spacing w:val="-3"/>
        </w:rPr>
        <w:t>.</w:t>
      </w:r>
    </w:p>
    <w:p w14:paraId="328C883B" w14:textId="0D6822E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Oświadczenie </w:t>
      </w:r>
      <w:r w:rsidRPr="00AA63A4">
        <w:rPr>
          <w:spacing w:val="-2"/>
        </w:rPr>
        <w:t>Wykonawcy o braku powiązań</w:t>
      </w:r>
      <w:r w:rsidR="00AA63A4">
        <w:rPr>
          <w:spacing w:val="-2"/>
        </w:rPr>
        <w:t>.</w:t>
      </w:r>
    </w:p>
    <w:p w14:paraId="54530438" w14:textId="6F0F387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rPr>
          <w:spacing w:val="-2"/>
        </w:rPr>
        <w:t>Potwierdzenie przeprowadzenia wizji lokalnej</w:t>
      </w:r>
      <w:r w:rsidR="00AA63A4">
        <w:rPr>
          <w:spacing w:val="-2"/>
        </w:rPr>
        <w:t>.</w:t>
      </w:r>
    </w:p>
    <w:p w14:paraId="0FD5A872" w14:textId="77777777"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W celu potwierdzenia, iż produkt spełnia wymagania określone w opisie przedmiotu </w:t>
      </w:r>
      <w:r w:rsidRPr="00AA63A4">
        <w:rPr>
          <w:spacing w:val="-1"/>
        </w:rPr>
        <w:t>zamówienia wykonawca zobowiązany jest do przedłożenia:</w:t>
      </w:r>
    </w:p>
    <w:p w14:paraId="657960FD" w14:textId="564708A6" w:rsidR="00B43AC2" w:rsidRPr="00AA63A4" w:rsidRDefault="00B43AC2" w:rsidP="00AA63A4">
      <w:pPr>
        <w:pStyle w:val="Akapitzlist"/>
        <w:widowControl w:val="0"/>
        <w:numPr>
          <w:ilvl w:val="0"/>
          <w:numId w:val="10"/>
        </w:numPr>
        <w:tabs>
          <w:tab w:val="left" w:pos="1699"/>
        </w:tabs>
        <w:autoSpaceDE w:val="0"/>
        <w:autoSpaceDN w:val="0"/>
        <w:adjustRightInd w:val="0"/>
        <w:ind w:right="-8"/>
        <w:jc w:val="both"/>
        <w:rPr>
          <w:spacing w:val="-1"/>
        </w:rPr>
      </w:pPr>
      <w:r w:rsidRPr="00AA63A4">
        <w:rPr>
          <w:spacing w:val="-1"/>
        </w:rPr>
        <w:t>folder producenta wraz z danymi technicznymi, wskazującym jednoznacznie oferowany produkt – jeżeli dotyczy</w:t>
      </w:r>
    </w:p>
    <w:p w14:paraId="7C8AB428" w14:textId="654E6EFF"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INFORMACJE O SPOSOBIE POROZUMIEWANIA SIĘ ZAMAWIAJĄCEGO Z WYKONAWCAMI ORAZ PRZEKAZYWANIA OŚWIADCZEŃ LUB DOKUMENTÓW, A TAKŻE. WSKAZANIE OSÓB UPRAWNIONYCH DO POROZUMIEWANIA SIĘ Z WYKONAWCAMI</w:t>
      </w:r>
    </w:p>
    <w:p w14:paraId="702E5219" w14:textId="142CF6A5"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Wszelkie wnioski, zawiadomienia oraz informacje w postępowaniu </w:t>
      </w:r>
      <w:r w:rsidRPr="00AA63A4">
        <w:rPr>
          <w:spacing w:val="-3"/>
        </w:rPr>
        <w:br/>
        <w:t xml:space="preserve">Zamawiający i Wykonawcy przekazują drogą pisemną/mailem. </w:t>
      </w:r>
    </w:p>
    <w:p w14:paraId="3C1074C1" w14:textId="462FA1CB"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Wykonawca może zwrócić się do Zamawiającego o wyjaśnienie treści specyfikacji </w:t>
      </w:r>
      <w:r w:rsidRPr="00AA63A4">
        <w:rPr>
          <w:spacing w:val="-3"/>
        </w:rPr>
        <w:br/>
        <w:t xml:space="preserve">istotnych warunków zamówienia. Zamawiający jest obowiązany udzielić wyjaśnień </w:t>
      </w:r>
      <w:r w:rsidR="00B206F9" w:rsidRPr="00AA63A4">
        <w:rPr>
          <w:spacing w:val="-3"/>
        </w:rPr>
        <w:t>niezwłocznie</w:t>
      </w:r>
      <w:r w:rsidRPr="00AA63A4">
        <w:rPr>
          <w:spacing w:val="-3"/>
        </w:rPr>
        <w:t xml:space="preserve"> i odeśle je do pozostałych potencjalnych Wykonawców/umieści na stronie internetowej.</w:t>
      </w:r>
    </w:p>
    <w:p w14:paraId="5E5BEAB3" w14:textId="7753EC62"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332B69">
        <w:rPr>
          <w:spacing w:val="-3"/>
        </w:rPr>
        <w:t>Korespondencję do Zamawiającego należy kierować na adres:</w:t>
      </w:r>
      <w:r w:rsidRPr="00332B69">
        <w:rPr>
          <w:spacing w:val="-3"/>
        </w:rPr>
        <w:tab/>
      </w:r>
    </w:p>
    <w:p w14:paraId="0747C606" w14:textId="77777777" w:rsidR="00B43AC2" w:rsidRPr="00332B69" w:rsidRDefault="00B43AC2" w:rsidP="00B43AC2">
      <w:pPr>
        <w:widowControl w:val="0"/>
        <w:autoSpaceDE w:val="0"/>
        <w:autoSpaceDN w:val="0"/>
        <w:adjustRightInd w:val="0"/>
        <w:jc w:val="center"/>
        <w:rPr>
          <w:spacing w:val="-3"/>
        </w:rPr>
      </w:pPr>
      <w:r w:rsidRPr="00332B69">
        <w:rPr>
          <w:spacing w:val="-3"/>
        </w:rPr>
        <w:br/>
        <w:t xml:space="preserve">CARITAS ARCHIDIECEZJI GDAŃSKIEJ </w:t>
      </w:r>
    </w:p>
    <w:p w14:paraId="6784845B"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61D68F64" w14:textId="77777777" w:rsidR="00B43AC2" w:rsidRPr="00332B69" w:rsidRDefault="00B43AC2" w:rsidP="00B43AC2">
      <w:pPr>
        <w:widowControl w:val="0"/>
        <w:autoSpaceDE w:val="0"/>
        <w:autoSpaceDN w:val="0"/>
        <w:adjustRightInd w:val="0"/>
        <w:ind w:right="133"/>
        <w:jc w:val="center"/>
        <w:rPr>
          <w:spacing w:val="-3"/>
        </w:rPr>
      </w:pPr>
      <w:r w:rsidRPr="00332B69">
        <w:rPr>
          <w:spacing w:val="-3"/>
        </w:rPr>
        <w:lastRenderedPageBreak/>
        <w:t>81-805 Sopot</w:t>
      </w:r>
    </w:p>
    <w:p w14:paraId="7F47E496"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lub</w:t>
      </w:r>
    </w:p>
    <w:p w14:paraId="041958F7" w14:textId="77777777" w:rsidR="00B43AC2" w:rsidRPr="00332B69" w:rsidRDefault="00B43AC2" w:rsidP="00B43AC2">
      <w:pPr>
        <w:widowControl w:val="0"/>
        <w:autoSpaceDE w:val="0"/>
        <w:autoSpaceDN w:val="0"/>
        <w:adjustRightInd w:val="0"/>
        <w:ind w:right="133"/>
        <w:jc w:val="center"/>
        <w:rPr>
          <w:spacing w:val="-3"/>
        </w:rPr>
      </w:pPr>
      <w:hyperlink r:id="rId11" w:history="1">
        <w:r w:rsidRPr="00332B69">
          <w:rPr>
            <w:rStyle w:val="Hipercze"/>
            <w:rFonts w:ascii="Times New Roman" w:hAnsi="Times New Roman"/>
            <w:color w:val="auto"/>
            <w:spacing w:val="-3"/>
            <w:sz w:val="24"/>
            <w:szCs w:val="24"/>
          </w:rPr>
          <w:t>gdansk@caritas.gda.pl</w:t>
        </w:r>
      </w:hyperlink>
    </w:p>
    <w:p w14:paraId="5B76A29E" w14:textId="77777777" w:rsidR="00B43AC2" w:rsidRPr="00332B69" w:rsidRDefault="00B43AC2" w:rsidP="00B43AC2">
      <w:pPr>
        <w:widowControl w:val="0"/>
        <w:autoSpaceDE w:val="0"/>
        <w:autoSpaceDN w:val="0"/>
        <w:adjustRightInd w:val="0"/>
        <w:ind w:right="133"/>
        <w:jc w:val="center"/>
      </w:pPr>
    </w:p>
    <w:p w14:paraId="71496BA6" w14:textId="47ECBB7D" w:rsidR="00B43AC2" w:rsidRDefault="00B43AC2" w:rsidP="00B43AC2">
      <w:pPr>
        <w:widowControl w:val="0"/>
        <w:autoSpaceDE w:val="0"/>
        <w:autoSpaceDN w:val="0"/>
        <w:adjustRightInd w:val="0"/>
        <w:jc w:val="both"/>
        <w:rPr>
          <w:spacing w:val="-3"/>
        </w:rPr>
      </w:pPr>
      <w:r w:rsidRPr="00332B69">
        <w:rPr>
          <w:spacing w:val="-3"/>
        </w:rPr>
        <w:t xml:space="preserve">Każdorazowo powołując się na postępowanie: </w:t>
      </w:r>
    </w:p>
    <w:p w14:paraId="28B3C0DC" w14:textId="00C1A73F" w:rsidR="00B43AC2" w:rsidRPr="00332B69" w:rsidRDefault="00D0048E" w:rsidP="007C34D1">
      <w:pPr>
        <w:widowControl w:val="0"/>
        <w:autoSpaceDE w:val="0"/>
        <w:autoSpaceDN w:val="0"/>
        <w:adjustRightInd w:val="0"/>
      </w:pPr>
      <w:bookmarkStart w:id="3" w:name="_Hlk186811487"/>
      <w:r>
        <w:rPr>
          <w:szCs w:val="20"/>
        </w:rPr>
        <w:t>wymiana okien wraz z roletami oraz</w:t>
      </w:r>
      <w:r w:rsidRPr="00B43AC2">
        <w:rPr>
          <w:szCs w:val="20"/>
        </w:rPr>
        <w:t xml:space="preserve"> robotami towarzyszącymi</w:t>
      </w:r>
      <w:r w:rsidRPr="00157930">
        <w:t xml:space="preserve"> </w:t>
      </w:r>
      <w:r w:rsidR="00B43AC2" w:rsidRPr="00157930">
        <w:t>w Centrum Pomocowym Caritas im. św. Ojca Pio</w:t>
      </w:r>
      <w:r w:rsidR="00B43AC2">
        <w:t>,</w:t>
      </w:r>
      <w:r w:rsidR="00AA63A4">
        <w:t xml:space="preserve"> </w:t>
      </w:r>
      <w:r w:rsidR="00B43AC2" w:rsidRPr="00157930">
        <w:t>Warsztat Terapii Zajęciowej w Gdyni</w:t>
      </w:r>
      <w:bookmarkEnd w:id="3"/>
      <w:r w:rsidR="00AA63A4">
        <w:t>.</w:t>
      </w:r>
    </w:p>
    <w:p w14:paraId="2C4D35D9" w14:textId="49171581" w:rsidR="00B43AC2" w:rsidRPr="0006329E" w:rsidRDefault="00B43AC2" w:rsidP="00B43AC2">
      <w:pPr>
        <w:widowControl w:val="0"/>
        <w:numPr>
          <w:ilvl w:val="0"/>
          <w:numId w:val="12"/>
        </w:numPr>
        <w:autoSpaceDE w:val="0"/>
        <w:autoSpaceDN w:val="0"/>
        <w:adjustRightInd w:val="0"/>
        <w:spacing w:before="240" w:line="276" w:lineRule="auto"/>
        <w:ind w:right="-8"/>
        <w:jc w:val="both"/>
        <w:rPr>
          <w:spacing w:val="-3"/>
        </w:rPr>
      </w:pPr>
      <w:r w:rsidRPr="00AA63A4">
        <w:rPr>
          <w:spacing w:val="-3"/>
        </w:rPr>
        <w:t xml:space="preserve">Osobą uprawnioną ze strony Zamawiającego do kontaktów z Wykonawcami </w:t>
      </w:r>
      <w:r w:rsidRPr="00332B69">
        <w:rPr>
          <w:spacing w:val="-3"/>
        </w:rPr>
        <w:t xml:space="preserve">e-mail: </w:t>
      </w:r>
      <w:hyperlink r:id="rId12" w:history="1"/>
      <w:hyperlink r:id="rId13" w:history="1">
        <w:r w:rsidR="007C34D1" w:rsidRPr="00AA63A4">
          <w:rPr>
            <w:spacing w:val="-3"/>
          </w:rPr>
          <w:t>gdansk@caritas.gda.pl</w:t>
        </w:r>
      </w:hyperlink>
      <w:r w:rsidR="007C34D1" w:rsidRPr="00AA63A4">
        <w:rPr>
          <w:spacing w:val="-3"/>
        </w:rPr>
        <w:t>, jgrabowski@casritas.gda.pl</w:t>
      </w:r>
    </w:p>
    <w:p w14:paraId="291796AE" w14:textId="5D1DFDC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WYMAGANIA DOTYCZĄCE WADIUM</w:t>
      </w:r>
    </w:p>
    <w:p w14:paraId="5695440A" w14:textId="18855A94" w:rsidR="00B43AC2" w:rsidRPr="00332B69" w:rsidRDefault="00B43AC2" w:rsidP="00B43AC2">
      <w:pPr>
        <w:widowControl w:val="0"/>
        <w:autoSpaceDE w:val="0"/>
        <w:autoSpaceDN w:val="0"/>
        <w:adjustRightInd w:val="0"/>
        <w:jc w:val="both"/>
        <w:rPr>
          <w:spacing w:val="-4"/>
        </w:rPr>
      </w:pPr>
      <w:bookmarkStart w:id="4" w:name="Pg4"/>
      <w:bookmarkEnd w:id="4"/>
      <w:r w:rsidRPr="00332B69">
        <w:rPr>
          <w:spacing w:val="-4"/>
        </w:rPr>
        <w:t>Zamawiający nie wymaga wniesienia wadium.</w:t>
      </w:r>
    </w:p>
    <w:p w14:paraId="376021A1" w14:textId="4D3688FF" w:rsidR="00B43AC2" w:rsidRPr="00332B69"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332B69">
        <w:rPr>
          <w:spacing w:val="-4"/>
        </w:rPr>
        <w:t>TERMIN ZWIĄZANIA OFERTĄ</w:t>
      </w:r>
    </w:p>
    <w:p w14:paraId="7DF6E9D6" w14:textId="77777777" w:rsidR="00B43AC2" w:rsidRPr="00332B69" w:rsidRDefault="00B43AC2" w:rsidP="00B43AC2">
      <w:pPr>
        <w:widowControl w:val="0"/>
        <w:autoSpaceDE w:val="0"/>
        <w:autoSpaceDN w:val="0"/>
        <w:adjustRightInd w:val="0"/>
        <w:jc w:val="both"/>
        <w:rPr>
          <w:spacing w:val="-4"/>
        </w:rPr>
      </w:pPr>
      <w:r w:rsidRPr="00332B69">
        <w:rPr>
          <w:spacing w:val="-4"/>
        </w:rPr>
        <w:t>Termin związania ofertą wynosi 30 dni.</w:t>
      </w:r>
    </w:p>
    <w:p w14:paraId="337F4DA9" w14:textId="2E960B26"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OPIS SPOSOBU PRZYGOTOWANIA OFERT </w:t>
      </w:r>
    </w:p>
    <w:p w14:paraId="45BA8D40" w14:textId="38EE758D" w:rsidR="00AA63A4" w:rsidRPr="00AA63A4" w:rsidRDefault="00B43AC2" w:rsidP="00AA63A4">
      <w:pPr>
        <w:widowControl w:val="0"/>
        <w:autoSpaceDE w:val="0"/>
        <w:autoSpaceDN w:val="0"/>
        <w:adjustRightInd w:val="0"/>
        <w:spacing w:line="276" w:lineRule="auto"/>
        <w:jc w:val="both"/>
        <w:rPr>
          <w:spacing w:val="-3"/>
        </w:rPr>
      </w:pPr>
      <w:r w:rsidRPr="00332B69">
        <w:t>Oferta winna być sporządzona na piśmie, w języku polskim, w formie zapewniającej pełną czytelność jej treści.</w:t>
      </w:r>
    </w:p>
    <w:p w14:paraId="7C6C6BA2" w14:textId="44532B8D" w:rsidR="00B43AC2" w:rsidRPr="00332B69" w:rsidRDefault="00B43AC2" w:rsidP="00AA63A4">
      <w:pPr>
        <w:widowControl w:val="0"/>
        <w:tabs>
          <w:tab w:val="left" w:pos="2124"/>
        </w:tabs>
        <w:autoSpaceDE w:val="0"/>
        <w:autoSpaceDN w:val="0"/>
        <w:adjustRightInd w:val="0"/>
        <w:spacing w:before="240" w:line="276" w:lineRule="auto"/>
        <w:jc w:val="both"/>
      </w:pPr>
      <w:r w:rsidRPr="00332B69">
        <w:t>Oferta powinna zawierać następujące elementy, zgodne z określonymi przez Zamawiającego wzorami:</w:t>
      </w:r>
    </w:p>
    <w:p w14:paraId="666A3304" w14:textId="58EF1246"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Wypełniony formularz ofertowy</w:t>
      </w:r>
      <w:r w:rsidR="00AA63A4">
        <w:rPr>
          <w:spacing w:val="-3"/>
        </w:rPr>
        <w:t>.</w:t>
      </w:r>
    </w:p>
    <w:p w14:paraId="13340263" w14:textId="669CF98B"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Oświadczenie wykonawcy o braku powiązań</w:t>
      </w:r>
      <w:r w:rsidR="00AA63A4">
        <w:rPr>
          <w:spacing w:val="-3"/>
        </w:rPr>
        <w:t>.</w:t>
      </w:r>
    </w:p>
    <w:p w14:paraId="4D4C52F3" w14:textId="2F1E3BD7"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Potwierdzenie przeprowadzenia wizji lokalnej</w:t>
      </w:r>
      <w:r w:rsidR="00AA63A4">
        <w:rPr>
          <w:spacing w:val="-3"/>
        </w:rPr>
        <w:t>.</w:t>
      </w:r>
    </w:p>
    <w:p w14:paraId="00FB7A68" w14:textId="2FB4FA43" w:rsidR="00B43AC2" w:rsidRPr="00332B69" w:rsidRDefault="00B43AC2" w:rsidP="00AA63A4">
      <w:pPr>
        <w:autoSpaceDE w:val="0"/>
        <w:autoSpaceDN w:val="0"/>
        <w:adjustRightInd w:val="0"/>
        <w:spacing w:before="240" w:line="276" w:lineRule="auto"/>
        <w:jc w:val="both"/>
        <w:rPr>
          <w:spacing w:val="-3"/>
        </w:rPr>
      </w:pPr>
      <w:r w:rsidRPr="00AA63A4">
        <w:rPr>
          <w:spacing w:val="-3"/>
        </w:rPr>
        <w:t xml:space="preserve">Wszelkie koszty związane z przygotowaniem ofert obciążają składających je </w:t>
      </w:r>
      <w:r w:rsidRPr="00332B69">
        <w:rPr>
          <w:spacing w:val="-3"/>
        </w:rPr>
        <w:t>Wykonawców.  W przypadku dostarczenia oferty osobiście/kurierem/pocztą/mailem należy oferty umieścić w zamkniętej kopercie i opisanej:</w:t>
      </w:r>
      <w:bookmarkStart w:id="5" w:name="_Hlk186811736"/>
      <w:r w:rsidR="00AB5236">
        <w:rPr>
          <w:spacing w:val="-3"/>
        </w:rPr>
        <w:t xml:space="preserve"> </w:t>
      </w:r>
      <w:r w:rsidR="00E35C3B" w:rsidRPr="003243EC">
        <w:rPr>
          <w:spacing w:val="-3"/>
        </w:rPr>
        <w:t>w</w:t>
      </w:r>
      <w:r w:rsidRPr="003243EC">
        <w:rPr>
          <w:spacing w:val="-3"/>
        </w:rPr>
        <w:t xml:space="preserve">ymiana </w:t>
      </w:r>
      <w:r w:rsidR="00CC5819">
        <w:rPr>
          <w:spacing w:val="-3"/>
        </w:rPr>
        <w:t>okien i rolet</w:t>
      </w:r>
      <w:r w:rsidRPr="003243EC">
        <w:rPr>
          <w:spacing w:val="-3"/>
        </w:rPr>
        <w:t xml:space="preserve"> wraz z robotami towarzyszącymi</w:t>
      </w:r>
      <w:r w:rsidR="00AB5236">
        <w:rPr>
          <w:spacing w:val="-3"/>
        </w:rPr>
        <w:t xml:space="preserve"> </w:t>
      </w:r>
      <w:r w:rsidRPr="00AA63A4">
        <w:rPr>
          <w:spacing w:val="-3"/>
        </w:rPr>
        <w:t>w Centrum Pomocowym Caritas im. św. Ojca Pio,</w:t>
      </w:r>
      <w:r w:rsidR="00AA63A4">
        <w:rPr>
          <w:spacing w:val="-3"/>
        </w:rPr>
        <w:t xml:space="preserve"> </w:t>
      </w:r>
      <w:r w:rsidRPr="00AA63A4">
        <w:rPr>
          <w:spacing w:val="-3"/>
        </w:rPr>
        <w:t>Warsztat Terapii Zajęciowej w Gdyni</w:t>
      </w:r>
      <w:r w:rsidR="00AA63A4">
        <w:rPr>
          <w:spacing w:val="-3"/>
        </w:rPr>
        <w:t>.</w:t>
      </w:r>
    </w:p>
    <w:p w14:paraId="4CD07F45" w14:textId="77777777" w:rsidR="00081145" w:rsidRDefault="00081145">
      <w:pPr>
        <w:spacing w:after="160" w:line="259" w:lineRule="auto"/>
        <w:rPr>
          <w:spacing w:val="-4"/>
        </w:rPr>
      </w:pPr>
      <w:r>
        <w:rPr>
          <w:spacing w:val="-4"/>
        </w:rPr>
        <w:br w:type="page"/>
      </w:r>
    </w:p>
    <w:p w14:paraId="4A938DFF" w14:textId="2377FA77"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MIEJSCE ORAZ TERMIN SKŁADANIA I OT</w:t>
      </w:r>
      <w:bookmarkEnd w:id="5"/>
      <w:r w:rsidRPr="00AA63A4">
        <w:rPr>
          <w:spacing w:val="-4"/>
        </w:rPr>
        <w:t>WARCIA OFERT</w:t>
      </w:r>
    </w:p>
    <w:p w14:paraId="19BB3B8B" w14:textId="66F72E6D" w:rsidR="00B43AC2" w:rsidRPr="00AA63A4" w:rsidRDefault="00B43AC2" w:rsidP="00AA63A4">
      <w:pPr>
        <w:widowControl w:val="0"/>
        <w:numPr>
          <w:ilvl w:val="0"/>
          <w:numId w:val="14"/>
        </w:numPr>
        <w:autoSpaceDE w:val="0"/>
        <w:autoSpaceDN w:val="0"/>
        <w:adjustRightInd w:val="0"/>
        <w:spacing w:line="276" w:lineRule="auto"/>
        <w:ind w:right="-8"/>
        <w:jc w:val="both"/>
        <w:rPr>
          <w:spacing w:val="-3"/>
        </w:rPr>
      </w:pPr>
      <w:r w:rsidRPr="00AA63A4">
        <w:rPr>
          <w:spacing w:val="-3"/>
        </w:rPr>
        <w:t>Ofertę należy wysłać/dostarczyć/złożyć (osobiście lub pocztą lub kurierem lub e-mail) na adres:</w:t>
      </w:r>
    </w:p>
    <w:p w14:paraId="3EE80283" w14:textId="77777777"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65B52C36" w14:textId="77777777" w:rsidR="00B43AC2" w:rsidRPr="00332B69" w:rsidRDefault="00B43AC2" w:rsidP="00B43AC2">
      <w:pPr>
        <w:widowControl w:val="0"/>
        <w:autoSpaceDE w:val="0"/>
        <w:autoSpaceDN w:val="0"/>
        <w:adjustRightInd w:val="0"/>
        <w:jc w:val="center"/>
        <w:rPr>
          <w:w w:val="105"/>
        </w:rPr>
      </w:pPr>
      <w:r w:rsidRPr="00332B69">
        <w:rPr>
          <w:w w:val="105"/>
        </w:rPr>
        <w:t>Al. Niepodległości 778</w:t>
      </w:r>
    </w:p>
    <w:p w14:paraId="726DFE89" w14:textId="77777777" w:rsidR="00B43AC2" w:rsidRPr="00332B69" w:rsidRDefault="00B43AC2" w:rsidP="00B43AC2">
      <w:pPr>
        <w:widowControl w:val="0"/>
        <w:autoSpaceDE w:val="0"/>
        <w:autoSpaceDN w:val="0"/>
        <w:adjustRightInd w:val="0"/>
        <w:jc w:val="center"/>
        <w:rPr>
          <w:w w:val="105"/>
        </w:rPr>
      </w:pPr>
      <w:r w:rsidRPr="00332B69">
        <w:rPr>
          <w:w w:val="105"/>
        </w:rPr>
        <w:t>81-805 Sopot</w:t>
      </w:r>
    </w:p>
    <w:p w14:paraId="00CAD5B2" w14:textId="77777777" w:rsidR="00B43AC2" w:rsidRPr="00332B69" w:rsidRDefault="00B43AC2" w:rsidP="00B43AC2">
      <w:pPr>
        <w:widowControl w:val="0"/>
        <w:autoSpaceDE w:val="0"/>
        <w:autoSpaceDN w:val="0"/>
        <w:adjustRightInd w:val="0"/>
        <w:jc w:val="center"/>
        <w:rPr>
          <w:w w:val="105"/>
        </w:rPr>
      </w:pPr>
      <w:r w:rsidRPr="00332B69">
        <w:rPr>
          <w:w w:val="105"/>
        </w:rPr>
        <w:t>Godziny pracy: poniedziałek – piątek 8.00 – 16.00 (oprócz sobót, niedziel i świąt ustawowo wolnych od pracy)</w:t>
      </w:r>
    </w:p>
    <w:p w14:paraId="0074ADF6" w14:textId="77777777" w:rsidR="00B43AC2" w:rsidRPr="00332B69" w:rsidRDefault="00B43AC2" w:rsidP="00B43AC2">
      <w:pPr>
        <w:widowControl w:val="0"/>
        <w:autoSpaceDE w:val="0"/>
        <w:autoSpaceDN w:val="0"/>
        <w:adjustRightInd w:val="0"/>
        <w:jc w:val="center"/>
        <w:rPr>
          <w:w w:val="105"/>
        </w:rPr>
      </w:pPr>
      <w:r w:rsidRPr="00332B69">
        <w:rPr>
          <w:w w:val="105"/>
        </w:rPr>
        <w:t>lub</w:t>
      </w:r>
    </w:p>
    <w:p w14:paraId="6B89EDA0" w14:textId="15820BE4" w:rsidR="00B43AC2" w:rsidRPr="0006329E" w:rsidRDefault="00B43AC2" w:rsidP="0006329E">
      <w:pPr>
        <w:widowControl w:val="0"/>
        <w:autoSpaceDE w:val="0"/>
        <w:autoSpaceDN w:val="0"/>
        <w:adjustRightInd w:val="0"/>
        <w:spacing w:after="240"/>
        <w:ind w:right="133"/>
        <w:jc w:val="center"/>
      </w:pPr>
      <w:r w:rsidRPr="00332B69">
        <w:rPr>
          <w:spacing w:val="-3"/>
        </w:rPr>
        <w:t xml:space="preserve">e-mail: </w:t>
      </w:r>
      <w:hyperlink r:id="rId14" w:history="1">
        <w:r w:rsidRPr="00332B69">
          <w:rPr>
            <w:rStyle w:val="Hipercze"/>
            <w:rFonts w:ascii="Times New Roman" w:hAnsi="Times New Roman"/>
            <w:color w:val="auto"/>
            <w:spacing w:val="-3"/>
            <w:sz w:val="24"/>
            <w:szCs w:val="24"/>
          </w:rPr>
          <w:t>gdansk@caritas.gda.pl</w:t>
        </w:r>
      </w:hyperlink>
    </w:p>
    <w:p w14:paraId="256E128B" w14:textId="4FF97E45" w:rsidR="00B43AC2" w:rsidRPr="00DB6BB7" w:rsidRDefault="00B43AC2" w:rsidP="00DB6BB7">
      <w:pPr>
        <w:widowControl w:val="0"/>
        <w:numPr>
          <w:ilvl w:val="0"/>
          <w:numId w:val="14"/>
        </w:numPr>
        <w:autoSpaceDE w:val="0"/>
        <w:autoSpaceDN w:val="0"/>
        <w:adjustRightInd w:val="0"/>
        <w:spacing w:line="276" w:lineRule="auto"/>
        <w:ind w:right="-8"/>
        <w:jc w:val="both"/>
        <w:rPr>
          <w:spacing w:val="-3"/>
        </w:rPr>
      </w:pPr>
      <w:r w:rsidRPr="0006329E">
        <w:rPr>
          <w:spacing w:val="-3"/>
        </w:rPr>
        <w:t xml:space="preserve">Termin złożenia oferty: </w:t>
      </w:r>
      <w:r w:rsidRPr="003243EC">
        <w:rPr>
          <w:spacing w:val="-3"/>
        </w:rPr>
        <w:t xml:space="preserve">do </w:t>
      </w:r>
      <w:r w:rsidR="008D4BFE">
        <w:rPr>
          <w:spacing w:val="-3"/>
        </w:rPr>
        <w:t>5</w:t>
      </w:r>
      <w:r w:rsidR="003243EC" w:rsidRPr="00DB6BB7">
        <w:rPr>
          <w:spacing w:val="-3"/>
        </w:rPr>
        <w:t>.</w:t>
      </w:r>
      <w:r w:rsidR="00DB6BB7">
        <w:rPr>
          <w:spacing w:val="-3"/>
        </w:rPr>
        <w:t>08</w:t>
      </w:r>
      <w:r w:rsidR="003243EC" w:rsidRPr="00DB6BB7">
        <w:rPr>
          <w:spacing w:val="-3"/>
        </w:rPr>
        <w:t>.</w:t>
      </w:r>
      <w:r w:rsidRPr="00DB6BB7">
        <w:rPr>
          <w:spacing w:val="-3"/>
        </w:rPr>
        <w:t>202</w:t>
      </w:r>
      <w:r w:rsidR="008F0D24">
        <w:rPr>
          <w:spacing w:val="-3"/>
        </w:rPr>
        <w:t>6</w:t>
      </w:r>
      <w:r w:rsidRPr="00DB6BB7">
        <w:rPr>
          <w:spacing w:val="-3"/>
        </w:rPr>
        <w:t xml:space="preserve"> roku do godz. </w:t>
      </w:r>
      <w:r w:rsidR="00B206F9" w:rsidRPr="00DB6BB7">
        <w:rPr>
          <w:spacing w:val="-3"/>
        </w:rPr>
        <w:t>11</w:t>
      </w:r>
      <w:r w:rsidRPr="00DB6BB7">
        <w:rPr>
          <w:spacing w:val="-3"/>
        </w:rPr>
        <w:t>.00. Liczy się data i godzina dostarczenia oferty do zamawiającego.</w:t>
      </w:r>
    </w:p>
    <w:p w14:paraId="0ACA20A9" w14:textId="575BB39A" w:rsidR="00B43AC2" w:rsidRPr="00332B69"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Otwarcie ofert nastąpi niezwłocznie w siedzibie Zamawiającego: </w:t>
      </w:r>
      <w:r w:rsidRPr="00332B69">
        <w:rPr>
          <w:spacing w:val="-3"/>
        </w:rPr>
        <w:t>CARITAS ARCHIDIECEZJI GDAŃSKIEJ</w:t>
      </w:r>
      <w:r w:rsidRPr="0006329E">
        <w:rPr>
          <w:spacing w:val="-3"/>
        </w:rPr>
        <w:t>, adres: Al. Niepodległości 778, 81-805 Sopot.</w:t>
      </w:r>
    </w:p>
    <w:p w14:paraId="0753B5C9" w14:textId="15FA8D9B"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Ofertę złożoną po terminie zwraca się niezwłocznie.</w:t>
      </w:r>
    </w:p>
    <w:p w14:paraId="6CD28534" w14:textId="24B1589A" w:rsidR="00B43AC2" w:rsidRPr="0006329E" w:rsidRDefault="00B43AC2" w:rsidP="00B43AC2">
      <w:pPr>
        <w:widowControl w:val="0"/>
        <w:numPr>
          <w:ilvl w:val="0"/>
          <w:numId w:val="14"/>
        </w:numPr>
        <w:autoSpaceDE w:val="0"/>
        <w:autoSpaceDN w:val="0"/>
        <w:adjustRightInd w:val="0"/>
        <w:spacing w:line="276" w:lineRule="auto"/>
        <w:ind w:right="-8"/>
        <w:jc w:val="both"/>
        <w:rPr>
          <w:spacing w:val="-3"/>
        </w:rPr>
      </w:pPr>
      <w:r w:rsidRPr="0006329E">
        <w:rPr>
          <w:spacing w:val="-3"/>
        </w:rPr>
        <w:t>O terminie złożenia oferty decyduje wyłącznie termin dostarczenia oferty do Zamawiającego.</w:t>
      </w:r>
    </w:p>
    <w:p w14:paraId="634D0E4E" w14:textId="42A0C06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OPIS SPOSOBU OBLICZENIA CENY. </w:t>
      </w:r>
    </w:p>
    <w:p w14:paraId="43D5F0BF"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Cena ofertowa za wykonanie zamówienia winna być podana liczbowo i słownie w </w:t>
      </w:r>
      <w:r w:rsidRPr="0006329E">
        <w:rPr>
          <w:spacing w:val="-3"/>
        </w:rPr>
        <w:br/>
        <w:t xml:space="preserve">złotych polskich, z wyodrębnieniem ceny brutto i wartości brutto. Wykonawca określi cenę ofertową zgodnie z formularzem ofertowym. </w:t>
      </w:r>
    </w:p>
    <w:p w14:paraId="32F91C73"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1"/>
        </w:rPr>
        <w:t xml:space="preserve">Cena podana w ofercie powinna obejmować wszystkie koszty i składniki związane </w:t>
      </w:r>
      <w:r w:rsidRPr="0006329E">
        <w:rPr>
          <w:spacing w:val="-1"/>
        </w:rPr>
        <w:br/>
      </w:r>
      <w:r w:rsidRPr="0006329E">
        <w:rPr>
          <w:w w:val="102"/>
        </w:rPr>
        <w:t xml:space="preserve">z wykonaniem zamówienia oraz warunkami stawianymi przez Zamawiającego (wraz z dojazdem). </w:t>
      </w:r>
      <w:r w:rsidRPr="0006329E">
        <w:rPr>
          <w:w w:val="102"/>
        </w:rPr>
        <w:tab/>
      </w:r>
      <w:r w:rsidRPr="0006329E">
        <w:rPr>
          <w:w w:val="102"/>
        </w:rPr>
        <w:br/>
      </w:r>
      <w:r w:rsidRPr="00332B69">
        <w:t xml:space="preserve">Powinna również uwzględniać wszelkie ewentualne upusty oferowane przez </w:t>
      </w:r>
      <w:r w:rsidRPr="00332B69">
        <w:br/>
      </w:r>
      <w:r w:rsidRPr="0006329E">
        <w:rPr>
          <w:w w:val="102"/>
        </w:rPr>
        <w:t xml:space="preserve">Wykonawcę. Skutki finansowe błędnego obliczenia ceny oferty wynikające z nie </w:t>
      </w:r>
      <w:r w:rsidRPr="0006329E">
        <w:rPr>
          <w:w w:val="102"/>
        </w:rPr>
        <w:br/>
      </w:r>
      <w:r w:rsidRPr="00332B69">
        <w:t xml:space="preserve">uwzględnienia wszystkich okoliczności mogących mieć wpływ na cenę obciążają </w:t>
      </w:r>
      <w:r w:rsidRPr="00332B69">
        <w:br/>
      </w:r>
      <w:r w:rsidRPr="0006329E">
        <w:rPr>
          <w:spacing w:val="-3"/>
        </w:rPr>
        <w:t xml:space="preserve">Wykonawcę. </w:t>
      </w:r>
    </w:p>
    <w:p w14:paraId="47476A99" w14:textId="3D04670F" w:rsidR="00B43AC2" w:rsidRP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Oferowana cena nie może ulec zmianie przez okres związania ofertą. </w:t>
      </w:r>
    </w:p>
    <w:p w14:paraId="19D157CF" w14:textId="562543FF"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OPIS KRYTERIÓW, KTÓRYMI ZAMAWIAJĄCY BĘDZIE SIĘ KIEROWAŁ PRZY WYBORZE OFERTY, WRAZ Z PODANIEM WAG TYCH KRYTERIÓW I SPOSOBU OCENY OFERT</w:t>
      </w:r>
    </w:p>
    <w:p w14:paraId="0F226D14" w14:textId="19C739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 wyborze najkorzystniejszej oferty decydować będą następujące kryteria: </w:t>
      </w:r>
    </w:p>
    <w:p w14:paraId="36BF59AE" w14:textId="77777777" w:rsidR="00B43AC2" w:rsidRPr="00332B69" w:rsidRDefault="00B43AC2" w:rsidP="00B43AC2">
      <w:pPr>
        <w:widowControl w:val="0"/>
        <w:tabs>
          <w:tab w:val="left" w:pos="3160"/>
          <w:tab w:val="left" w:pos="4401"/>
        </w:tabs>
        <w:autoSpaceDE w:val="0"/>
        <w:autoSpaceDN w:val="0"/>
        <w:adjustRightInd w:val="0"/>
        <w:jc w:val="both"/>
        <w:rPr>
          <w:spacing w:val="-3"/>
        </w:rPr>
      </w:pPr>
      <w:r w:rsidRPr="00332B69">
        <w:rPr>
          <w:spacing w:val="-3"/>
        </w:rPr>
        <w:tab/>
      </w:r>
      <w:r w:rsidRPr="00332B69">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B43AC2" w:rsidRPr="00332B69" w14:paraId="41971173" w14:textId="77777777" w:rsidTr="00C86B24">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BFBFBF"/>
            <w:hideMark/>
          </w:tcPr>
          <w:p w14:paraId="65E031A4"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Lp.</w:t>
            </w:r>
          </w:p>
        </w:tc>
        <w:tc>
          <w:tcPr>
            <w:tcW w:w="2290" w:type="dxa"/>
            <w:tcBorders>
              <w:top w:val="single" w:sz="4" w:space="0" w:color="000000"/>
              <w:left w:val="single" w:sz="4" w:space="0" w:color="000000"/>
              <w:bottom w:val="single" w:sz="4" w:space="0" w:color="000000"/>
              <w:right w:val="single" w:sz="4" w:space="0" w:color="000000"/>
            </w:tcBorders>
            <w:shd w:val="clear" w:color="auto" w:fill="BFBFBF"/>
            <w:hideMark/>
          </w:tcPr>
          <w:p w14:paraId="64DD3AB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Nazwa kryterium</w:t>
            </w:r>
          </w:p>
        </w:tc>
        <w:tc>
          <w:tcPr>
            <w:tcW w:w="3160" w:type="dxa"/>
            <w:tcBorders>
              <w:top w:val="single" w:sz="4" w:space="0" w:color="000000"/>
              <w:left w:val="single" w:sz="4" w:space="0" w:color="000000"/>
              <w:bottom w:val="single" w:sz="4" w:space="0" w:color="000000"/>
              <w:right w:val="single" w:sz="4" w:space="0" w:color="000000"/>
            </w:tcBorders>
            <w:shd w:val="clear" w:color="auto" w:fill="BFBFBF"/>
            <w:hideMark/>
          </w:tcPr>
          <w:p w14:paraId="16226C0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Znaczenie (waga) kryterium</w:t>
            </w:r>
          </w:p>
        </w:tc>
      </w:tr>
      <w:tr w:rsidR="00B43AC2" w:rsidRPr="00332B69" w14:paraId="4ECEAD5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B85388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1.</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0D56A88"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 xml:space="preserve">Cena </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3664A9B1"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80 punktów</w:t>
            </w:r>
          </w:p>
        </w:tc>
      </w:tr>
      <w:tr w:rsidR="00B43AC2" w:rsidRPr="00332B69" w14:paraId="032935C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DBB0E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lastRenderedPageBreak/>
              <w:t>2.</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C1D60E9"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Termin wykonania i przekazania do użytkowania</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7E1B94D2"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20 punktów</w:t>
            </w:r>
          </w:p>
        </w:tc>
      </w:tr>
    </w:tbl>
    <w:p w14:paraId="5EFFCB28" w14:textId="77777777" w:rsidR="00B43AC2" w:rsidRPr="00332B69" w:rsidRDefault="00B43AC2" w:rsidP="00B43AC2">
      <w:pPr>
        <w:widowControl w:val="0"/>
        <w:tabs>
          <w:tab w:val="left" w:pos="4435"/>
        </w:tabs>
        <w:autoSpaceDE w:val="0"/>
        <w:autoSpaceDN w:val="0"/>
        <w:adjustRightInd w:val="0"/>
        <w:jc w:val="both"/>
        <w:rPr>
          <w:spacing w:val="-3"/>
        </w:rPr>
      </w:pPr>
    </w:p>
    <w:p w14:paraId="1621B785" w14:textId="069ECB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Ocena ofert zostanie przeprowadzona wyłącznie w oparciu o przedstawione powyżej kryterium według następujących zasad dla każdej części oddzielnie: </w:t>
      </w:r>
    </w:p>
    <w:p w14:paraId="268A28B5" w14:textId="77777777" w:rsidR="00B43AC2" w:rsidRPr="0006329E" w:rsidRDefault="00B43AC2" w:rsidP="0006329E">
      <w:pPr>
        <w:pStyle w:val="Akapitzlist"/>
        <w:widowControl w:val="0"/>
        <w:numPr>
          <w:ilvl w:val="0"/>
          <w:numId w:val="10"/>
        </w:numPr>
        <w:tabs>
          <w:tab w:val="left" w:pos="1699"/>
        </w:tabs>
        <w:autoSpaceDE w:val="0"/>
        <w:autoSpaceDN w:val="0"/>
        <w:adjustRightInd w:val="0"/>
        <w:ind w:right="-8"/>
        <w:jc w:val="both"/>
        <w:rPr>
          <w:spacing w:val="-4"/>
        </w:rPr>
      </w:pPr>
      <w:r w:rsidRPr="0006329E">
        <w:rPr>
          <w:spacing w:val="-4"/>
        </w:rPr>
        <w:t>I cena:</w:t>
      </w:r>
    </w:p>
    <w:p w14:paraId="1D4874DC" w14:textId="77777777" w:rsidR="00B43AC2" w:rsidRPr="00332B69" w:rsidRDefault="00B43AC2" w:rsidP="00B43AC2">
      <w:pPr>
        <w:widowControl w:val="0"/>
        <w:tabs>
          <w:tab w:val="left" w:pos="1699"/>
        </w:tabs>
        <w:autoSpaceDE w:val="0"/>
        <w:autoSpaceDN w:val="0"/>
        <w:adjustRightInd w:val="0"/>
        <w:ind w:right="1185"/>
        <w:jc w:val="both"/>
        <w:rPr>
          <w:spacing w:val="-4"/>
        </w:rPr>
      </w:pPr>
    </w:p>
    <w:p w14:paraId="7FB7CBDF" w14:textId="77777777" w:rsidR="00B43AC2" w:rsidRPr="00332B69" w:rsidRDefault="00B43AC2" w:rsidP="00B43AC2">
      <w:pPr>
        <w:widowControl w:val="0"/>
        <w:autoSpaceDE w:val="0"/>
        <w:autoSpaceDN w:val="0"/>
        <w:adjustRightInd w:val="0"/>
        <w:jc w:val="both"/>
        <w:rPr>
          <w:spacing w:val="-1"/>
        </w:rPr>
      </w:pPr>
      <w:r w:rsidRPr="00332B69">
        <w:rPr>
          <w:spacing w:val="-1"/>
        </w:rPr>
        <w:t xml:space="preserve">cena brutto oferty najniższej </w:t>
      </w:r>
    </w:p>
    <w:p w14:paraId="491533CE" w14:textId="77777777" w:rsidR="00B43AC2" w:rsidRPr="00332B69" w:rsidRDefault="00B43AC2" w:rsidP="00B43AC2">
      <w:pPr>
        <w:widowControl w:val="0"/>
        <w:autoSpaceDE w:val="0"/>
        <w:autoSpaceDN w:val="0"/>
        <w:adjustRightInd w:val="0"/>
        <w:jc w:val="both"/>
        <w:rPr>
          <w:spacing w:val="-3"/>
        </w:rPr>
      </w:pPr>
      <w:r w:rsidRPr="00332B69">
        <w:rPr>
          <w:noProof/>
        </w:rPr>
        <mc:AlternateContent>
          <mc:Choice Requires="wps">
            <w:drawing>
              <wp:anchor distT="0" distB="0" distL="114300" distR="114300" simplePos="0" relativeHeight="251659264" behindDoc="0" locked="0" layoutInCell="1" allowOverlap="1" wp14:anchorId="1F7539C7" wp14:editId="6F363ED0">
                <wp:simplePos x="0" y="0"/>
                <wp:positionH relativeFrom="column">
                  <wp:posOffset>-5080</wp:posOffset>
                </wp:positionH>
                <wp:positionV relativeFrom="paragraph">
                  <wp:posOffset>79375</wp:posOffset>
                </wp:positionV>
                <wp:extent cx="1805940"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B0984" id="_x0000_t32" coordsize="21600,21600" o:spt="32" o:oned="t" path="m,l21600,21600e" filled="f">
                <v:path arrowok="t" fillok="f" o:connecttype="none"/>
                <o:lock v:ext="edit" shapetype="t"/>
              </v:shapetype>
              <v:shape id="Łącznik prosty ze strzałką 5" o:spid="_x0000_s1026" type="#_x0000_t32" style="position:absolute;margin-left:-.4pt;margin-top:6.25pt;width:1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euAEAAFYDAAAOAAAAZHJzL2Uyb0RvYy54bWysU8Fu2zAMvQ/YPwi6L7aDZW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"/>
            </w:pict>
          </mc:Fallback>
        </mc:AlternateContent>
      </w:r>
      <w:r w:rsidRPr="00332B69">
        <w:rPr>
          <w:spacing w:val="-3"/>
        </w:rPr>
        <w:t xml:space="preserve">                                                     x 80 punktów = punktowy wynik oferty </w:t>
      </w:r>
    </w:p>
    <w:p w14:paraId="4D71412C" w14:textId="77777777" w:rsidR="00B43AC2" w:rsidRPr="00332B69" w:rsidRDefault="00B43AC2" w:rsidP="00B43AC2">
      <w:pPr>
        <w:widowControl w:val="0"/>
        <w:autoSpaceDE w:val="0"/>
        <w:autoSpaceDN w:val="0"/>
        <w:adjustRightInd w:val="0"/>
        <w:ind w:right="2685"/>
        <w:jc w:val="both"/>
        <w:rPr>
          <w:spacing w:val="-3"/>
        </w:rPr>
      </w:pPr>
      <w:r w:rsidRPr="00332B69">
        <w:rPr>
          <w:spacing w:val="-3"/>
        </w:rPr>
        <w:t xml:space="preserve">cena brutto oferty ocenianej </w:t>
      </w:r>
    </w:p>
    <w:p w14:paraId="0CDE1EF0" w14:textId="77777777" w:rsidR="00B43AC2" w:rsidRPr="00332B69" w:rsidRDefault="00B43AC2" w:rsidP="00B43AC2">
      <w:pPr>
        <w:widowControl w:val="0"/>
        <w:autoSpaceDE w:val="0"/>
        <w:autoSpaceDN w:val="0"/>
        <w:adjustRightInd w:val="0"/>
        <w:ind w:right="2685"/>
        <w:jc w:val="both"/>
        <w:rPr>
          <w:spacing w:val="-3"/>
        </w:rPr>
      </w:pPr>
    </w:p>
    <w:p w14:paraId="40558A85" w14:textId="77777777" w:rsidR="00B43AC2" w:rsidRPr="0006329E" w:rsidRDefault="00B43AC2" w:rsidP="0006329E">
      <w:pPr>
        <w:pStyle w:val="Akapitzlist"/>
        <w:widowControl w:val="0"/>
        <w:numPr>
          <w:ilvl w:val="0"/>
          <w:numId w:val="10"/>
        </w:numPr>
        <w:autoSpaceDE w:val="0"/>
        <w:autoSpaceDN w:val="0"/>
        <w:adjustRightInd w:val="0"/>
        <w:ind w:right="2685"/>
        <w:jc w:val="both"/>
        <w:rPr>
          <w:spacing w:val="-3"/>
        </w:rPr>
      </w:pPr>
      <w:r w:rsidRPr="0006329E">
        <w:rPr>
          <w:spacing w:val="-3"/>
        </w:rPr>
        <w:t>II termin montażu, odbioru i przekazania do użytkowania:</w:t>
      </w:r>
    </w:p>
    <w:p w14:paraId="2CAFE609" w14:textId="77777777" w:rsidR="00B43AC2" w:rsidRPr="00332B69" w:rsidRDefault="00B43AC2" w:rsidP="00B43AC2">
      <w:pPr>
        <w:widowControl w:val="0"/>
        <w:autoSpaceDE w:val="0"/>
        <w:autoSpaceDN w:val="0"/>
        <w:adjustRightInd w:val="0"/>
        <w:ind w:right="2685"/>
        <w:jc w:val="both"/>
        <w:rPr>
          <w:spacing w:val="-3"/>
        </w:rPr>
      </w:pPr>
    </w:p>
    <w:p w14:paraId="7318B950" w14:textId="11AAB75F" w:rsidR="00B43AC2" w:rsidRPr="00332B69" w:rsidRDefault="00B43AC2" w:rsidP="00B43AC2">
      <w:pPr>
        <w:widowControl w:val="0"/>
        <w:autoSpaceDE w:val="0"/>
        <w:autoSpaceDN w:val="0"/>
        <w:adjustRightInd w:val="0"/>
        <w:jc w:val="both"/>
        <w:rPr>
          <w:spacing w:val="-6"/>
        </w:rPr>
      </w:pPr>
      <w:r w:rsidRPr="00332B69">
        <w:rPr>
          <w:spacing w:val="-6"/>
        </w:rPr>
        <w:t xml:space="preserve">- </w:t>
      </w:r>
      <w:r>
        <w:rPr>
          <w:spacing w:val="-6"/>
        </w:rPr>
        <w:t>nie później niż</w:t>
      </w:r>
      <w:r w:rsidRPr="00B43AC2">
        <w:rPr>
          <w:spacing w:val="-6"/>
        </w:rPr>
        <w:t xml:space="preserve"> </w:t>
      </w:r>
      <w:r>
        <w:rPr>
          <w:spacing w:val="-6"/>
        </w:rPr>
        <w:t xml:space="preserve">do </w:t>
      </w:r>
      <w:r w:rsidR="00DA67BF">
        <w:rPr>
          <w:spacing w:val="-6"/>
        </w:rPr>
        <w:t>1</w:t>
      </w:r>
      <w:r w:rsidR="00005C4C">
        <w:rPr>
          <w:spacing w:val="-6"/>
        </w:rPr>
        <w:t>5</w:t>
      </w:r>
      <w:r w:rsidR="00B206F9">
        <w:rPr>
          <w:spacing w:val="-6"/>
        </w:rPr>
        <w:t>.0</w:t>
      </w:r>
      <w:r w:rsidR="00D0048E">
        <w:rPr>
          <w:spacing w:val="-6"/>
        </w:rPr>
        <w:t>8</w:t>
      </w:r>
      <w:r w:rsidR="00B206F9">
        <w:rPr>
          <w:spacing w:val="-6"/>
        </w:rPr>
        <w:t>.</w:t>
      </w:r>
      <w:r>
        <w:rPr>
          <w:spacing w:val="-6"/>
        </w:rPr>
        <w:t>202</w:t>
      </w:r>
      <w:r w:rsidR="00DA67BF">
        <w:rPr>
          <w:spacing w:val="-6"/>
        </w:rPr>
        <w:t>6</w:t>
      </w:r>
      <w:r w:rsidRPr="00332B69">
        <w:rPr>
          <w:spacing w:val="-6"/>
        </w:rPr>
        <w:t xml:space="preserve"> – 20 punktów </w:t>
      </w:r>
    </w:p>
    <w:p w14:paraId="293A4FA1" w14:textId="36AA5EE5" w:rsidR="00D0048E" w:rsidRDefault="00B43AC2" w:rsidP="00B43AC2">
      <w:pPr>
        <w:widowControl w:val="0"/>
        <w:autoSpaceDE w:val="0"/>
        <w:autoSpaceDN w:val="0"/>
        <w:adjustRightInd w:val="0"/>
        <w:jc w:val="both"/>
        <w:rPr>
          <w:spacing w:val="-6"/>
        </w:rPr>
      </w:pPr>
      <w:r>
        <w:rPr>
          <w:spacing w:val="-6"/>
        </w:rPr>
        <w:t>- nie później niż do</w:t>
      </w:r>
      <w:r w:rsidR="00005C4C">
        <w:rPr>
          <w:spacing w:val="-6"/>
        </w:rPr>
        <w:t xml:space="preserve"> 20</w:t>
      </w:r>
      <w:r w:rsidR="00B206F9">
        <w:rPr>
          <w:spacing w:val="-6"/>
        </w:rPr>
        <w:t>.0</w:t>
      </w:r>
      <w:r w:rsidR="00D0048E">
        <w:rPr>
          <w:spacing w:val="-6"/>
        </w:rPr>
        <w:t>8</w:t>
      </w:r>
      <w:r w:rsidR="00B206F9">
        <w:rPr>
          <w:spacing w:val="-6"/>
        </w:rPr>
        <w:t>.</w:t>
      </w:r>
      <w:r>
        <w:rPr>
          <w:spacing w:val="-6"/>
        </w:rPr>
        <w:t>202</w:t>
      </w:r>
      <w:r w:rsidR="008F0D24">
        <w:rPr>
          <w:spacing w:val="-6"/>
        </w:rPr>
        <w:t>6</w:t>
      </w:r>
      <w:r w:rsidRPr="00332B69">
        <w:rPr>
          <w:spacing w:val="-6"/>
        </w:rPr>
        <w:t xml:space="preserve"> – </w:t>
      </w:r>
      <w:r>
        <w:rPr>
          <w:spacing w:val="-6"/>
        </w:rPr>
        <w:t>1</w:t>
      </w:r>
      <w:r w:rsidRPr="00332B69">
        <w:rPr>
          <w:spacing w:val="-6"/>
        </w:rPr>
        <w:t xml:space="preserve">0 punktów </w:t>
      </w:r>
    </w:p>
    <w:p w14:paraId="23AF3F70" w14:textId="2962CAC5" w:rsidR="00DA67BF" w:rsidRDefault="00DA67BF" w:rsidP="00B43AC2">
      <w:pPr>
        <w:widowControl w:val="0"/>
        <w:autoSpaceDE w:val="0"/>
        <w:autoSpaceDN w:val="0"/>
        <w:adjustRightInd w:val="0"/>
        <w:jc w:val="both"/>
        <w:rPr>
          <w:spacing w:val="-6"/>
        </w:rPr>
      </w:pPr>
      <w:r>
        <w:rPr>
          <w:spacing w:val="-6"/>
        </w:rPr>
        <w:t xml:space="preserve">- nie później niż do </w:t>
      </w:r>
      <w:r w:rsidR="00EA7694">
        <w:rPr>
          <w:spacing w:val="-6"/>
        </w:rPr>
        <w:t>30</w:t>
      </w:r>
      <w:r>
        <w:rPr>
          <w:spacing w:val="-6"/>
        </w:rPr>
        <w:t>.08.202</w:t>
      </w:r>
      <w:r w:rsidR="008F0D24">
        <w:rPr>
          <w:spacing w:val="-6"/>
        </w:rPr>
        <w:t>6</w:t>
      </w:r>
      <w:r w:rsidR="008D4BFE">
        <w:rPr>
          <w:spacing w:val="-6"/>
        </w:rPr>
        <w:t xml:space="preserve"> – 5 punktów</w:t>
      </w:r>
    </w:p>
    <w:p w14:paraId="0FA00BCE" w14:textId="50AC447F" w:rsidR="00B43AC2" w:rsidRPr="00332B69" w:rsidRDefault="00B43AC2" w:rsidP="00B43AC2">
      <w:pPr>
        <w:widowControl w:val="0"/>
        <w:autoSpaceDE w:val="0"/>
        <w:autoSpaceDN w:val="0"/>
        <w:adjustRightInd w:val="0"/>
        <w:jc w:val="both"/>
        <w:rPr>
          <w:spacing w:val="-6"/>
        </w:rPr>
      </w:pPr>
      <w:r>
        <w:rPr>
          <w:spacing w:val="-6"/>
        </w:rPr>
        <w:t>- nie później niż do</w:t>
      </w:r>
      <w:r w:rsidR="00DA67BF">
        <w:rPr>
          <w:spacing w:val="-6"/>
        </w:rPr>
        <w:t xml:space="preserve"> 25.</w:t>
      </w:r>
      <w:r w:rsidR="00B206F9">
        <w:rPr>
          <w:spacing w:val="-6"/>
        </w:rPr>
        <w:t>0</w:t>
      </w:r>
      <w:r w:rsidR="00D0048E">
        <w:rPr>
          <w:spacing w:val="-6"/>
        </w:rPr>
        <w:t>9</w:t>
      </w:r>
      <w:r w:rsidR="00B206F9">
        <w:rPr>
          <w:spacing w:val="-6"/>
        </w:rPr>
        <w:t>.</w:t>
      </w:r>
      <w:r>
        <w:rPr>
          <w:spacing w:val="-6"/>
        </w:rPr>
        <w:t>202</w:t>
      </w:r>
      <w:r w:rsidR="00DA67BF">
        <w:rPr>
          <w:spacing w:val="-6"/>
        </w:rPr>
        <w:t>6</w:t>
      </w:r>
      <w:r w:rsidRPr="00332B69">
        <w:rPr>
          <w:spacing w:val="-6"/>
        </w:rPr>
        <w:t xml:space="preserve"> – </w:t>
      </w:r>
      <w:r>
        <w:rPr>
          <w:spacing w:val="-6"/>
        </w:rPr>
        <w:t>1</w:t>
      </w:r>
      <w:r w:rsidRPr="00332B69">
        <w:rPr>
          <w:spacing w:val="-6"/>
        </w:rPr>
        <w:t xml:space="preserve"> punkt</w:t>
      </w:r>
    </w:p>
    <w:p w14:paraId="09F18FF7" w14:textId="77777777" w:rsidR="00B43AC2" w:rsidRPr="00332B69" w:rsidRDefault="00B43AC2" w:rsidP="00B43AC2">
      <w:pPr>
        <w:widowControl w:val="0"/>
        <w:autoSpaceDE w:val="0"/>
        <w:autoSpaceDN w:val="0"/>
        <w:adjustRightInd w:val="0"/>
        <w:jc w:val="both"/>
        <w:rPr>
          <w:spacing w:val="-6"/>
        </w:rPr>
      </w:pPr>
    </w:p>
    <w:p w14:paraId="12478A58" w14:textId="77777777" w:rsidR="0006329E" w:rsidRDefault="00B43AC2" w:rsidP="00B43AC2">
      <w:pPr>
        <w:widowControl w:val="0"/>
        <w:numPr>
          <w:ilvl w:val="0"/>
          <w:numId w:val="16"/>
        </w:numPr>
        <w:autoSpaceDE w:val="0"/>
        <w:autoSpaceDN w:val="0"/>
        <w:adjustRightInd w:val="0"/>
        <w:spacing w:line="276" w:lineRule="auto"/>
        <w:ind w:right="-8"/>
        <w:jc w:val="both"/>
        <w:rPr>
          <w:spacing w:val="-3"/>
        </w:rPr>
      </w:pPr>
      <w:bookmarkStart w:id="6" w:name="Pg6"/>
      <w:bookmarkEnd w:id="6"/>
      <w:r w:rsidRPr="0006329E">
        <w:rPr>
          <w:spacing w:val="-3"/>
        </w:rPr>
        <w:t xml:space="preserve">Oferty zostaną sklasyfikowane malejąco (od najwyższej do najniższej) zgodnie z liczbą punktów uzyskanych w oparciu o określone powyżej zasady. Realizacja </w:t>
      </w:r>
      <w:r w:rsidRPr="0006329E">
        <w:rPr>
          <w:spacing w:val="-3"/>
        </w:rPr>
        <w:br/>
        <w:t>zamówienia zostanie powierzona Wykonawcy/om, który/rzy zdobędzie/dą największą liczbę punktów.</w:t>
      </w:r>
    </w:p>
    <w:p w14:paraId="4AB3FC5E" w14:textId="3F1CEA87" w:rsidR="00B43AC2" w:rsidRPr="0006329E" w:rsidRDefault="00B43AC2" w:rsidP="00B43AC2">
      <w:pPr>
        <w:widowControl w:val="0"/>
        <w:numPr>
          <w:ilvl w:val="0"/>
          <w:numId w:val="16"/>
        </w:numPr>
        <w:autoSpaceDE w:val="0"/>
        <w:autoSpaceDN w:val="0"/>
        <w:adjustRightInd w:val="0"/>
        <w:spacing w:before="120" w:line="276" w:lineRule="auto"/>
        <w:ind w:left="1066" w:right="-6" w:hanging="357"/>
        <w:jc w:val="both"/>
        <w:rPr>
          <w:spacing w:val="-3"/>
        </w:rPr>
      </w:pPr>
      <w:r w:rsidRPr="00332B69">
        <w:t xml:space="preserve">Podana w ofercie cena (podana w PLN z dokładnością do 2 miejsc po przecinku) 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75E587C0" w14:textId="5F4BB5B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INFORMACJE O FORMALNOŚCIACH, JAKIE POWINNY ZOSTAĆ DOPEŁNIONE PO WYBORZE OFERTY W CELU ZAWARCIA UMOWY</w:t>
      </w:r>
    </w:p>
    <w:p w14:paraId="0195B648" w14:textId="6B73F5A2"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Zamawiający zawiadomi wszystkich Wykonawców, którzy złożyli oferty </w:t>
      </w:r>
      <w:r w:rsidRPr="0006329E">
        <w:rPr>
          <w:spacing w:val="-3"/>
        </w:rPr>
        <w:br/>
        <w:t xml:space="preserve">o wyborze najkorzystniejszej oferty. </w:t>
      </w:r>
    </w:p>
    <w:p w14:paraId="677EA06D" w14:textId="0F771DFA" w:rsidR="00B43AC2" w:rsidRPr="00332B69"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Rozliczenia pomiędzy Zamawiającym a Wykonawcą prowadzone będą w walucie </w:t>
      </w:r>
      <w:r w:rsidRPr="00332B69">
        <w:rPr>
          <w:spacing w:val="-3"/>
        </w:rPr>
        <w:t>PLN, Zamawiający nie dopuszcza rozliczeń w walutach obcych. Wynagrodzenie będzie przekazane na konto wybranego Wykonawcy.</w:t>
      </w:r>
    </w:p>
    <w:p w14:paraId="6A9BDD89" w14:textId="595ADBA0"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332B69">
        <w:rPr>
          <w:spacing w:val="-3"/>
        </w:rPr>
        <w:t>Umowa zostanie podpisana niezwłocznie po wyborze Wykonawcy.</w:t>
      </w:r>
    </w:p>
    <w:p w14:paraId="788EAF1A" w14:textId="1A3DB0D1"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WYMAGANIA DOTYCZĄCE ZABEZPIECZENIA NALEŻYTEGO WYKONANIA UMOWY </w:t>
      </w:r>
    </w:p>
    <w:p w14:paraId="3229DFA1" w14:textId="639690E2" w:rsidR="00081145" w:rsidRPr="00081145" w:rsidRDefault="00B43AC2" w:rsidP="00081145">
      <w:pPr>
        <w:widowControl w:val="0"/>
        <w:autoSpaceDE w:val="0"/>
        <w:autoSpaceDN w:val="0"/>
        <w:adjustRightInd w:val="0"/>
        <w:jc w:val="both"/>
        <w:rPr>
          <w:spacing w:val="-2"/>
        </w:rPr>
      </w:pPr>
      <w:bookmarkStart w:id="7" w:name="Pg8"/>
      <w:bookmarkEnd w:id="7"/>
      <w:r w:rsidRPr="00332B69">
        <w:rPr>
          <w:spacing w:val="-2"/>
        </w:rPr>
        <w:t xml:space="preserve">Zamawiający nie formułuje żadnych warunków w tym zakresie. </w:t>
      </w:r>
    </w:p>
    <w:p w14:paraId="5ABCFC8E" w14:textId="2D83BE5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lastRenderedPageBreak/>
        <w:t>OKREŚLENIE WARUNKÓW ISTOTNYCH ZMIAN UMOWY ZAWARTEJ W WYNIKU PRZEPROWADZONEGO POSTĘPOWANIA O UDZIELENIE ZAMÓWIENIA</w:t>
      </w:r>
    </w:p>
    <w:p w14:paraId="4F52D1AF" w14:textId="7F1554C2" w:rsidR="00B43AC2" w:rsidRPr="00332B69" w:rsidRDefault="00B43AC2" w:rsidP="00081145">
      <w:pPr>
        <w:widowControl w:val="0"/>
        <w:autoSpaceDE w:val="0"/>
        <w:autoSpaceDN w:val="0"/>
        <w:adjustRightInd w:val="0"/>
        <w:jc w:val="both"/>
        <w:rPr>
          <w:spacing w:val="-2"/>
        </w:rPr>
      </w:pPr>
      <w:r w:rsidRPr="00332B69">
        <w:rPr>
          <w:spacing w:val="-2"/>
        </w:rPr>
        <w:t xml:space="preserve">Zamawiający nie przewiduje zmiany warunków podpisanej </w:t>
      </w:r>
      <w:r w:rsidR="0006329E" w:rsidRPr="00332B69">
        <w:rPr>
          <w:spacing w:val="-2"/>
        </w:rPr>
        <w:t>umowy, chyba</w:t>
      </w:r>
      <w:r w:rsidRPr="00332B69">
        <w:rPr>
          <w:spacing w:val="-2"/>
        </w:rPr>
        <w:t xml:space="preserve"> że jest to niezbędne do realizacji zamówienia.</w:t>
      </w:r>
    </w:p>
    <w:p w14:paraId="3742F5B3" w14:textId="5575CE28"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INFORMACJĘ O PLANOWANYCH ZAMÓWIENIACH W OKRESIE 3 LAT OD UDZIELENIA ZAMÓWIENIA PODSTAWOWEGO, PRZEWIDZIANYCH W ZAPYTANIU OFERTOWYM ZAMÓWIEŃ UZUPEŁNIAJĄCYCH POLEGAJĄCYCH NA POWTÓRZENIU PODOBNYCH USŁUG, ICH ZAKRES ORAZ WARUNKI, NA JAKICH ZOSTANĄ UDZIELONE.</w:t>
      </w:r>
    </w:p>
    <w:p w14:paraId="787EFBBC" w14:textId="5F11EB1A" w:rsidR="00B43AC2" w:rsidRPr="0006329E" w:rsidRDefault="00B43AC2" w:rsidP="0006329E">
      <w:pPr>
        <w:autoSpaceDE w:val="0"/>
        <w:autoSpaceDN w:val="0"/>
        <w:adjustRightInd w:val="0"/>
        <w:spacing w:line="276" w:lineRule="auto"/>
        <w:jc w:val="both"/>
        <w:rPr>
          <w:spacing w:val="-3"/>
        </w:rPr>
      </w:pPr>
      <w:r w:rsidRPr="0006329E">
        <w:rPr>
          <w:spacing w:val="-3"/>
        </w:rPr>
        <w:t>Zamawiający dopuszcza zmianę wynikającą z wystąpienia zamówień uzupełniających. Zamawiający przewiduje możliwość udzielenia zamówień uzupełniających, w zakresie niezbędnych zmian i uzupełnień prac niezbędnych do zrealizowania celu zamówienia, o ile wartość planowanych robót uzupełniających nie przekroczy 50% wartości udzielonego zamówienia, a ich charakter będzie podobny do charakteru zleconych robót, na warunkach uzgodnionych z Wykonawcą, analogicznych do warunków określonych w umowie, tj. przy zachowaniu stawek cenowych zastosowanych do obliczenia ceny w złożonej ofercie oddzielnie dla każdej części zamówienia.</w:t>
      </w:r>
    </w:p>
    <w:p w14:paraId="3A8C40AD" w14:textId="3041958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ZAŁĄCZNIKI. </w:t>
      </w:r>
    </w:p>
    <w:p w14:paraId="3199FD8C" w14:textId="11662EA8" w:rsidR="00B43AC2" w:rsidRPr="00332B69" w:rsidRDefault="00B43AC2" w:rsidP="0006329E">
      <w:pPr>
        <w:autoSpaceDE w:val="0"/>
        <w:autoSpaceDN w:val="0"/>
        <w:adjustRightInd w:val="0"/>
        <w:spacing w:line="276" w:lineRule="auto"/>
        <w:jc w:val="both"/>
        <w:rPr>
          <w:spacing w:val="-3"/>
        </w:rPr>
      </w:pPr>
      <w:r w:rsidRPr="0006329E">
        <w:rPr>
          <w:spacing w:val="-3"/>
        </w:rPr>
        <w:t xml:space="preserve">Załączniki stanowiące integralną cześć niniejszej Specyfikacji Istotnych Warunków </w:t>
      </w:r>
      <w:r w:rsidRPr="00332B69">
        <w:rPr>
          <w:spacing w:val="-3"/>
        </w:rPr>
        <w:t>Zamówienia:</w:t>
      </w:r>
    </w:p>
    <w:p w14:paraId="319250A9" w14:textId="27A2D630" w:rsidR="00AA63A4" w:rsidRPr="00AA63A4" w:rsidRDefault="00B43AC2" w:rsidP="0006329E">
      <w:pPr>
        <w:pStyle w:val="Akapitzlist"/>
        <w:widowControl w:val="0"/>
        <w:numPr>
          <w:ilvl w:val="0"/>
          <w:numId w:val="7"/>
        </w:numPr>
        <w:autoSpaceDE w:val="0"/>
        <w:autoSpaceDN w:val="0"/>
        <w:adjustRightInd w:val="0"/>
        <w:spacing w:line="276" w:lineRule="auto"/>
        <w:jc w:val="both"/>
        <w:rPr>
          <w:spacing w:val="-3"/>
        </w:rPr>
      </w:pPr>
      <w:r w:rsidRPr="00AA63A4">
        <w:rPr>
          <w:spacing w:val="-3"/>
        </w:rPr>
        <w:t>Formularz ofertowy</w:t>
      </w:r>
    </w:p>
    <w:p w14:paraId="5E754666" w14:textId="1CF301A1" w:rsidR="00B43AC2" w:rsidRPr="00AA63A4" w:rsidRDefault="00B43AC2" w:rsidP="0006329E">
      <w:pPr>
        <w:pStyle w:val="Akapitzlist"/>
        <w:widowControl w:val="0"/>
        <w:numPr>
          <w:ilvl w:val="0"/>
          <w:numId w:val="7"/>
        </w:numPr>
        <w:autoSpaceDE w:val="0"/>
        <w:autoSpaceDN w:val="0"/>
        <w:adjustRightInd w:val="0"/>
        <w:spacing w:line="276" w:lineRule="auto"/>
        <w:jc w:val="both"/>
        <w:rPr>
          <w:spacing w:val="-2"/>
        </w:rPr>
      </w:pPr>
      <w:r w:rsidRPr="00332B69">
        <w:t xml:space="preserve">Oświadczenie </w:t>
      </w:r>
      <w:r w:rsidRPr="00AA63A4">
        <w:rPr>
          <w:spacing w:val="-2"/>
        </w:rPr>
        <w:t>wykonawcy o braku powiązań</w:t>
      </w:r>
      <w:r w:rsidR="00AA63A4" w:rsidRPr="00AA63A4">
        <w:rPr>
          <w:spacing w:val="-2"/>
        </w:rPr>
        <w:t>,</w:t>
      </w:r>
    </w:p>
    <w:p w14:paraId="541AA460" w14:textId="671F50E9" w:rsidR="00B43AC2" w:rsidRPr="00AA63A4" w:rsidRDefault="00B43AC2" w:rsidP="0006329E">
      <w:pPr>
        <w:pStyle w:val="Akapitzlist"/>
        <w:widowControl w:val="0"/>
        <w:numPr>
          <w:ilvl w:val="0"/>
          <w:numId w:val="7"/>
        </w:numPr>
        <w:autoSpaceDE w:val="0"/>
        <w:autoSpaceDN w:val="0"/>
        <w:adjustRightInd w:val="0"/>
        <w:spacing w:line="276" w:lineRule="auto"/>
        <w:ind w:right="-8"/>
        <w:jc w:val="both"/>
        <w:rPr>
          <w:spacing w:val="-2"/>
        </w:rPr>
      </w:pPr>
      <w:r w:rsidRPr="00AA63A4">
        <w:rPr>
          <w:spacing w:val="-2"/>
        </w:rPr>
        <w:t>Potwierdzenie wizji lokalnej</w:t>
      </w:r>
      <w:r w:rsidR="00AA63A4" w:rsidRPr="00AA63A4">
        <w:rPr>
          <w:spacing w:val="-2"/>
        </w:rPr>
        <w:t>,</w:t>
      </w:r>
    </w:p>
    <w:p w14:paraId="3CCB7898" w14:textId="5970BC9F" w:rsidR="00B43AC2" w:rsidRPr="00AA63A4" w:rsidRDefault="00B43AC2" w:rsidP="00AA63A4">
      <w:pPr>
        <w:pStyle w:val="Akapitzlist"/>
        <w:widowControl w:val="0"/>
        <w:numPr>
          <w:ilvl w:val="0"/>
          <w:numId w:val="7"/>
        </w:numPr>
        <w:autoSpaceDE w:val="0"/>
        <w:autoSpaceDN w:val="0"/>
        <w:adjustRightInd w:val="0"/>
        <w:ind w:right="-8"/>
        <w:jc w:val="both"/>
        <w:rPr>
          <w:spacing w:val="-2"/>
        </w:rPr>
      </w:pPr>
      <w:r w:rsidRPr="00AA63A4">
        <w:rPr>
          <w:spacing w:val="-2"/>
        </w:rPr>
        <w:t>Projekt roboczy</w:t>
      </w:r>
      <w:r w:rsidR="00AA63A4" w:rsidRPr="00AA63A4">
        <w:rPr>
          <w:spacing w:val="-2"/>
        </w:rPr>
        <w:t>.</w:t>
      </w:r>
    </w:p>
    <w:p w14:paraId="0C2512C8" w14:textId="47EBE23D" w:rsidR="00DF2994" w:rsidRDefault="00DF2994" w:rsidP="00B43AC2">
      <w:pPr>
        <w:widowControl w:val="0"/>
        <w:autoSpaceDE w:val="0"/>
        <w:autoSpaceDN w:val="0"/>
        <w:adjustRightInd w:val="0"/>
        <w:ind w:right="-8"/>
        <w:jc w:val="both"/>
        <w:rPr>
          <w:spacing w:val="-2"/>
        </w:rPr>
        <w:sectPr w:rsidR="00DF2994" w:rsidSect="00081145">
          <w:headerReference w:type="default" r:id="rId15"/>
          <w:footerReference w:type="default" r:id="rId16"/>
          <w:pgSz w:w="11906" w:h="16838"/>
          <w:pgMar w:top="1417" w:right="1417" w:bottom="1417" w:left="1417" w:header="708" w:footer="708" w:gutter="0"/>
          <w:pgNumType w:start="1"/>
          <w:cols w:space="708"/>
          <w:docGrid w:linePitch="360"/>
        </w:sectPr>
      </w:pPr>
      <w:bookmarkStart w:id="8" w:name="Pg9"/>
      <w:bookmarkEnd w:id="8"/>
    </w:p>
    <w:p w14:paraId="15F77FE2" w14:textId="22C107B0" w:rsidR="00B43AC2" w:rsidRPr="00332B69" w:rsidRDefault="00B43AC2" w:rsidP="00081145">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E307D5D" w14:textId="5387035E" w:rsidR="00B43AC2" w:rsidRPr="00332B69" w:rsidRDefault="00B43AC2" w:rsidP="00081145">
      <w:pPr>
        <w:widowControl w:val="0"/>
        <w:autoSpaceDE w:val="0"/>
        <w:autoSpaceDN w:val="0"/>
        <w:adjustRightInd w:val="0"/>
        <w:spacing w:before="360" w:after="360"/>
        <w:jc w:val="center"/>
        <w:rPr>
          <w:spacing w:val="-3"/>
        </w:rPr>
      </w:pPr>
      <w:r w:rsidRPr="00332B69">
        <w:rPr>
          <w:spacing w:val="-3"/>
        </w:rPr>
        <w:t>FORMULARZ OFERTOWY</w:t>
      </w:r>
    </w:p>
    <w:p w14:paraId="454609F0" w14:textId="77777777" w:rsidR="00B43AC2" w:rsidRPr="00332B69" w:rsidRDefault="00B43AC2" w:rsidP="00081145">
      <w:pPr>
        <w:widowControl w:val="0"/>
        <w:autoSpaceDE w:val="0"/>
        <w:autoSpaceDN w:val="0"/>
        <w:adjustRightInd w:val="0"/>
        <w:spacing w:line="360" w:lineRule="auto"/>
        <w:jc w:val="both"/>
        <w:rPr>
          <w:spacing w:val="-3"/>
        </w:rPr>
      </w:pPr>
      <w:r w:rsidRPr="00332B69">
        <w:rPr>
          <w:spacing w:val="-3"/>
        </w:rPr>
        <w:t>Dane Wykonawcy:</w:t>
      </w:r>
    </w:p>
    <w:p w14:paraId="2AF81C06"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-Nazwa Wykonawcy …………………………………………………………………</w:t>
      </w:r>
    </w:p>
    <w:p w14:paraId="0B57D1DF"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 Adres …………………………………………………………………………………………</w:t>
      </w:r>
    </w:p>
    <w:p w14:paraId="431B1AA0"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-Nr telefonu, NIP …………………………………………………………………………………</w:t>
      </w:r>
    </w:p>
    <w:p w14:paraId="045E68F0" w14:textId="0D8320BB" w:rsidR="00B43AC2" w:rsidRDefault="00B43AC2" w:rsidP="00081145">
      <w:pPr>
        <w:widowControl w:val="0"/>
        <w:autoSpaceDE w:val="0"/>
        <w:autoSpaceDN w:val="0"/>
        <w:adjustRightInd w:val="0"/>
        <w:spacing w:before="240" w:line="360" w:lineRule="auto"/>
        <w:jc w:val="center"/>
      </w:pPr>
      <w:r w:rsidRPr="00332B69">
        <w:t xml:space="preserve">Nawiązując do </w:t>
      </w:r>
      <w:r w:rsidRPr="00332B69">
        <w:rPr>
          <w:spacing w:val="-4"/>
        </w:rPr>
        <w:t>zapytania ofertowego –</w:t>
      </w:r>
    </w:p>
    <w:p w14:paraId="22320D2F" w14:textId="615E5793" w:rsidR="00434E28" w:rsidRPr="00081145" w:rsidRDefault="00E35C3B" w:rsidP="00081145">
      <w:pPr>
        <w:pStyle w:val="TAB18"/>
        <w:spacing w:before="240" w:line="360" w:lineRule="auto"/>
        <w:jc w:val="center"/>
        <w:rPr>
          <w:spacing w:val="10"/>
        </w:rPr>
      </w:pPr>
      <w:bookmarkStart w:id="9" w:name="_Hlk187141319"/>
      <w:r>
        <w:rPr>
          <w:szCs w:val="24"/>
        </w:rPr>
        <w:t>w</w:t>
      </w:r>
      <w:r w:rsidR="00434E28">
        <w:t xml:space="preserve">ymiana </w:t>
      </w:r>
      <w:r w:rsidR="00CC5819">
        <w:t>okien wraz z roletami</w:t>
      </w:r>
      <w:r w:rsidR="00434E28">
        <w:t xml:space="preserve"> wraz z robotami towarzyszącymi</w:t>
      </w:r>
      <w:r>
        <w:t xml:space="preserve"> </w:t>
      </w:r>
      <w:r w:rsidR="00434E28" w:rsidRPr="00157930">
        <w:t>w Centrum Pomocowym Caritas im. św. Ojca Pio</w:t>
      </w:r>
      <w:r w:rsidR="00434E28">
        <w:t>,</w:t>
      </w:r>
      <w:r w:rsidR="007C34D1">
        <w:t xml:space="preserve"> </w:t>
      </w:r>
      <w:r w:rsidR="00434E28" w:rsidRPr="00157930">
        <w:t>Warsztat Terapii Zajęciowej w Gdyni</w:t>
      </w:r>
      <w:bookmarkEnd w:id="9"/>
    </w:p>
    <w:p w14:paraId="3ACC5DF3" w14:textId="7A0D0169" w:rsidR="007C34D1"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w w:val="102"/>
        </w:rPr>
        <w:t xml:space="preserve">Zapoznałem(am) się z treścią specyfikacji istotnych warunków zamówienia i wszystkimi </w:t>
      </w:r>
      <w:r w:rsidRPr="00332B69">
        <w:t xml:space="preserve">załącznikami stanowiącymi jej integralną część oraz że nie wnoszę do nich żadnych </w:t>
      </w:r>
      <w:r w:rsidRPr="00332B69">
        <w:br/>
      </w:r>
      <w:r w:rsidRPr="00081145">
        <w:rPr>
          <w:w w:val="102"/>
        </w:rPr>
        <w:t xml:space="preserve">zastrzeżeń, a także zdobyłem wszelkie pozostałe informacje niezbędne do </w:t>
      </w:r>
      <w:r w:rsidRPr="00081145">
        <w:rPr>
          <w:spacing w:val="-3"/>
        </w:rPr>
        <w:t xml:space="preserve">właściwego przygotowania oferty. </w:t>
      </w:r>
    </w:p>
    <w:p w14:paraId="2279CEB9" w14:textId="05BA3172" w:rsidR="00BF150E"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spacing w:val="-3"/>
        </w:rPr>
        <w:t>Oferuję realizację tego zamówienia za poniższą cenę oraz składam niniejszą ofertę:</w:t>
      </w:r>
    </w:p>
    <w:p w14:paraId="2DDB6B1B" w14:textId="1DE180F9" w:rsidR="00DF2994" w:rsidRPr="00081145" w:rsidRDefault="00DF2994" w:rsidP="00081145">
      <w:pPr>
        <w:pStyle w:val="Akapitzlist"/>
        <w:numPr>
          <w:ilvl w:val="0"/>
          <w:numId w:val="6"/>
        </w:numPr>
        <w:spacing w:after="160" w:line="276" w:lineRule="auto"/>
        <w:rPr>
          <w:spacing w:val="-3"/>
        </w:rPr>
      </w:pPr>
      <w:r w:rsidRPr="00081145">
        <w:rPr>
          <w:spacing w:val="-3"/>
        </w:rPr>
        <w:br w:type="page"/>
      </w:r>
    </w:p>
    <w:p w14:paraId="1CA3D02A" w14:textId="77777777" w:rsidR="003E3E31" w:rsidRPr="00332B69" w:rsidRDefault="003E3E31" w:rsidP="00B43AC2">
      <w:pPr>
        <w:widowControl w:val="0"/>
        <w:tabs>
          <w:tab w:val="left" w:pos="1843"/>
        </w:tabs>
        <w:autoSpaceDE w:val="0"/>
        <w:autoSpaceDN w:val="0"/>
        <w:adjustRightInd w:val="0"/>
        <w:ind w:right="-8"/>
        <w:jc w:val="both"/>
        <w:rPr>
          <w:spacing w:val="-3"/>
        </w:rPr>
      </w:pPr>
    </w:p>
    <w:tbl>
      <w:tblPr>
        <w:tblW w:w="93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3415"/>
        <w:gridCol w:w="1021"/>
        <w:gridCol w:w="1127"/>
        <w:gridCol w:w="1098"/>
        <w:gridCol w:w="1121"/>
        <w:gridCol w:w="1079"/>
      </w:tblGrid>
      <w:tr w:rsidR="005C14E4" w:rsidRPr="001222F8" w14:paraId="348E8D8A" w14:textId="77777777" w:rsidTr="00081145">
        <w:trPr>
          <w:trHeight w:val="982"/>
          <w:tblHeader/>
        </w:trPr>
        <w:tc>
          <w:tcPr>
            <w:tcW w:w="504" w:type="dxa"/>
            <w:shd w:val="clear" w:color="auto" w:fill="E7E6E6" w:themeFill="background2"/>
            <w:vAlign w:val="center"/>
            <w:hideMark/>
          </w:tcPr>
          <w:p w14:paraId="63770585" w14:textId="5C8E9B06" w:rsidR="00B43AC2" w:rsidRPr="001222F8" w:rsidRDefault="00B43AC2" w:rsidP="00081145">
            <w:pPr>
              <w:jc w:val="center"/>
              <w:rPr>
                <w:b/>
                <w:bCs/>
              </w:rPr>
            </w:pPr>
            <w:r w:rsidRPr="001222F8">
              <w:rPr>
                <w:b/>
                <w:bCs/>
              </w:rPr>
              <w:t>Lp</w:t>
            </w:r>
          </w:p>
        </w:tc>
        <w:tc>
          <w:tcPr>
            <w:tcW w:w="3415" w:type="dxa"/>
            <w:shd w:val="clear" w:color="auto" w:fill="E7E6E6" w:themeFill="background2"/>
            <w:vAlign w:val="center"/>
            <w:hideMark/>
          </w:tcPr>
          <w:p w14:paraId="213BEECC" w14:textId="3DCBD77B" w:rsidR="00B43AC2" w:rsidRPr="001222F8" w:rsidRDefault="00B43AC2" w:rsidP="00081145">
            <w:pPr>
              <w:jc w:val="center"/>
              <w:rPr>
                <w:b/>
                <w:bCs/>
              </w:rPr>
            </w:pPr>
            <w:r w:rsidRPr="001222F8">
              <w:rPr>
                <w:b/>
                <w:bCs/>
              </w:rPr>
              <w:t>Nazwa</w:t>
            </w:r>
          </w:p>
        </w:tc>
        <w:tc>
          <w:tcPr>
            <w:tcW w:w="1021" w:type="dxa"/>
            <w:shd w:val="clear" w:color="auto" w:fill="E7E6E6" w:themeFill="background2"/>
            <w:vAlign w:val="center"/>
          </w:tcPr>
          <w:p w14:paraId="4FA3923D" w14:textId="77777777" w:rsidR="00B43AC2" w:rsidRPr="001222F8" w:rsidRDefault="00B43AC2" w:rsidP="00081145">
            <w:pPr>
              <w:jc w:val="center"/>
              <w:rPr>
                <w:b/>
                <w:bCs/>
              </w:rPr>
            </w:pPr>
            <w:r w:rsidRPr="001222F8">
              <w:rPr>
                <w:b/>
                <w:bCs/>
              </w:rPr>
              <w:t>Liczba sztuk</w:t>
            </w:r>
          </w:p>
        </w:tc>
        <w:tc>
          <w:tcPr>
            <w:tcW w:w="1127" w:type="dxa"/>
            <w:shd w:val="clear" w:color="auto" w:fill="E7E6E6" w:themeFill="background2"/>
            <w:vAlign w:val="center"/>
            <w:hideMark/>
          </w:tcPr>
          <w:p w14:paraId="4743CF6B" w14:textId="50167102" w:rsidR="00B43AC2" w:rsidRPr="001222F8" w:rsidRDefault="00B43AC2" w:rsidP="00081145">
            <w:pPr>
              <w:jc w:val="center"/>
              <w:rPr>
                <w:b/>
                <w:bCs/>
              </w:rPr>
            </w:pPr>
            <w:r w:rsidRPr="001222F8">
              <w:rPr>
                <w:b/>
                <w:bCs/>
              </w:rPr>
              <w:t>Cena netto</w:t>
            </w:r>
          </w:p>
        </w:tc>
        <w:tc>
          <w:tcPr>
            <w:tcW w:w="1098" w:type="dxa"/>
            <w:shd w:val="clear" w:color="auto" w:fill="E7E6E6" w:themeFill="background2"/>
            <w:vAlign w:val="center"/>
            <w:hideMark/>
          </w:tcPr>
          <w:p w14:paraId="7CBB3DCF" w14:textId="07FA4614" w:rsidR="00B43AC2" w:rsidRPr="001222F8" w:rsidRDefault="00B43AC2" w:rsidP="00081145">
            <w:pPr>
              <w:jc w:val="center"/>
              <w:rPr>
                <w:b/>
                <w:bCs/>
              </w:rPr>
            </w:pPr>
            <w:r w:rsidRPr="001222F8">
              <w:rPr>
                <w:b/>
                <w:bCs/>
              </w:rPr>
              <w:t>VAT</w:t>
            </w:r>
          </w:p>
        </w:tc>
        <w:tc>
          <w:tcPr>
            <w:tcW w:w="1121" w:type="dxa"/>
            <w:shd w:val="clear" w:color="auto" w:fill="E7E6E6" w:themeFill="background2"/>
            <w:vAlign w:val="center"/>
          </w:tcPr>
          <w:p w14:paraId="2DCA9ADC" w14:textId="77777777" w:rsidR="00B43AC2" w:rsidRPr="001222F8" w:rsidRDefault="00B43AC2" w:rsidP="00081145">
            <w:pPr>
              <w:jc w:val="center"/>
              <w:rPr>
                <w:b/>
                <w:bCs/>
              </w:rPr>
            </w:pPr>
            <w:r w:rsidRPr="001222F8">
              <w:rPr>
                <w:b/>
                <w:bCs/>
              </w:rPr>
              <w:t>Cena brutto</w:t>
            </w:r>
          </w:p>
        </w:tc>
        <w:tc>
          <w:tcPr>
            <w:tcW w:w="1079" w:type="dxa"/>
            <w:shd w:val="clear" w:color="auto" w:fill="E7E6E6" w:themeFill="background2"/>
            <w:vAlign w:val="center"/>
          </w:tcPr>
          <w:p w14:paraId="50A3BCCB" w14:textId="275F1368" w:rsidR="00B43AC2" w:rsidRPr="001222F8" w:rsidRDefault="007C34D1" w:rsidP="00081145">
            <w:pPr>
              <w:jc w:val="center"/>
              <w:rPr>
                <w:b/>
                <w:bCs/>
              </w:rPr>
            </w:pPr>
            <w:r w:rsidRPr="001222F8">
              <w:rPr>
                <w:b/>
                <w:bCs/>
              </w:rPr>
              <w:t>Wartość brutto</w:t>
            </w:r>
            <w:r w:rsidR="00B43AC2" w:rsidRPr="001222F8">
              <w:rPr>
                <w:b/>
                <w:bCs/>
              </w:rPr>
              <w:t xml:space="preserve"> słownie</w:t>
            </w:r>
          </w:p>
        </w:tc>
      </w:tr>
      <w:tr w:rsidR="007119A0" w:rsidRPr="001222F8" w14:paraId="1EE6D217" w14:textId="77777777" w:rsidTr="007119A0">
        <w:trPr>
          <w:trHeight w:val="429"/>
        </w:trPr>
        <w:tc>
          <w:tcPr>
            <w:tcW w:w="504" w:type="dxa"/>
            <w:vMerge w:val="restart"/>
          </w:tcPr>
          <w:p w14:paraId="3407C323" w14:textId="1BFFE649" w:rsidR="007119A0" w:rsidRPr="001222F8" w:rsidRDefault="007119A0" w:rsidP="001E4543">
            <w:pPr>
              <w:jc w:val="both"/>
              <w:rPr>
                <w:b/>
              </w:rPr>
            </w:pPr>
            <w:r w:rsidRPr="001222F8">
              <w:rPr>
                <w:b/>
              </w:rPr>
              <w:t>1</w:t>
            </w:r>
          </w:p>
        </w:tc>
        <w:tc>
          <w:tcPr>
            <w:tcW w:w="8861" w:type="dxa"/>
            <w:gridSpan w:val="6"/>
          </w:tcPr>
          <w:p w14:paraId="637BC94F" w14:textId="49A9C4EA" w:rsidR="007119A0" w:rsidRPr="007119A0" w:rsidRDefault="007119A0" w:rsidP="00BF150E">
            <w:pPr>
              <w:jc w:val="both"/>
            </w:pPr>
            <w:r w:rsidRPr="007119A0">
              <w:rPr>
                <w:rFonts w:eastAsiaTheme="minorHAnsi"/>
                <w:sz w:val="22"/>
                <w:szCs w:val="22"/>
                <w:lang w:eastAsia="en-US"/>
              </w:rPr>
              <w:t>Montaż stolarki okiennej w pom WTZ:</w:t>
            </w:r>
          </w:p>
        </w:tc>
      </w:tr>
      <w:tr w:rsidR="007119A0" w:rsidRPr="001222F8" w14:paraId="44E4A23E" w14:textId="77777777" w:rsidTr="000C7A1C">
        <w:trPr>
          <w:trHeight w:val="712"/>
        </w:trPr>
        <w:tc>
          <w:tcPr>
            <w:tcW w:w="504" w:type="dxa"/>
            <w:vMerge/>
          </w:tcPr>
          <w:p w14:paraId="5085F59D" w14:textId="1081CA62" w:rsidR="007119A0" w:rsidRPr="001222F8" w:rsidRDefault="007119A0" w:rsidP="001E4543">
            <w:pPr>
              <w:jc w:val="both"/>
              <w:rPr>
                <w:b/>
              </w:rPr>
            </w:pPr>
          </w:p>
        </w:tc>
        <w:tc>
          <w:tcPr>
            <w:tcW w:w="3415" w:type="dxa"/>
          </w:tcPr>
          <w:p w14:paraId="3E2C6745" w14:textId="395EBCB0" w:rsidR="007119A0" w:rsidRPr="0041207B" w:rsidRDefault="007119A0" w:rsidP="001E4543">
            <w:pPr>
              <w:rPr>
                <w:rFonts w:eastAsiaTheme="minorHAnsi"/>
                <w:sz w:val="22"/>
                <w:szCs w:val="22"/>
                <w:lang w:eastAsia="en-US"/>
              </w:rPr>
            </w:pPr>
            <w:r w:rsidRPr="0041207B">
              <w:rPr>
                <w:rFonts w:eastAsiaTheme="minorHAnsi"/>
                <w:sz w:val="22"/>
                <w:szCs w:val="22"/>
                <w:lang w:eastAsia="en-US"/>
              </w:rPr>
              <w:t>Okna 115cm(szer.)x120cm(wys.)  - dwuskrzydłowe +* rolety</w:t>
            </w:r>
          </w:p>
        </w:tc>
        <w:tc>
          <w:tcPr>
            <w:tcW w:w="1021" w:type="dxa"/>
          </w:tcPr>
          <w:p w14:paraId="488296BC" w14:textId="02798C4D" w:rsidR="007119A0" w:rsidRDefault="007119A0" w:rsidP="001E4543">
            <w:pPr>
              <w:jc w:val="both"/>
            </w:pPr>
            <w:r>
              <w:t>6 szt.</w:t>
            </w:r>
          </w:p>
        </w:tc>
        <w:tc>
          <w:tcPr>
            <w:tcW w:w="1127" w:type="dxa"/>
          </w:tcPr>
          <w:p w14:paraId="54DD8DE0" w14:textId="77777777" w:rsidR="007119A0" w:rsidRPr="001222F8" w:rsidRDefault="007119A0" w:rsidP="001E4543"/>
        </w:tc>
        <w:tc>
          <w:tcPr>
            <w:tcW w:w="1098" w:type="dxa"/>
          </w:tcPr>
          <w:p w14:paraId="5298B393" w14:textId="77777777" w:rsidR="007119A0" w:rsidRPr="001222F8" w:rsidRDefault="007119A0" w:rsidP="001E4543"/>
        </w:tc>
        <w:tc>
          <w:tcPr>
            <w:tcW w:w="1121" w:type="dxa"/>
          </w:tcPr>
          <w:p w14:paraId="472DE924" w14:textId="77777777" w:rsidR="007119A0" w:rsidRPr="001222F8" w:rsidRDefault="007119A0" w:rsidP="001E4543">
            <w:pPr>
              <w:jc w:val="both"/>
            </w:pPr>
          </w:p>
        </w:tc>
        <w:tc>
          <w:tcPr>
            <w:tcW w:w="1079" w:type="dxa"/>
          </w:tcPr>
          <w:p w14:paraId="4755E2A5" w14:textId="77777777" w:rsidR="007119A0" w:rsidRPr="001222F8" w:rsidRDefault="007119A0" w:rsidP="001E4543">
            <w:pPr>
              <w:jc w:val="both"/>
            </w:pPr>
          </w:p>
        </w:tc>
      </w:tr>
      <w:tr w:rsidR="007119A0" w:rsidRPr="001222F8" w14:paraId="13EE94CD" w14:textId="77777777" w:rsidTr="000C7A1C">
        <w:trPr>
          <w:trHeight w:val="848"/>
        </w:trPr>
        <w:tc>
          <w:tcPr>
            <w:tcW w:w="504" w:type="dxa"/>
            <w:vMerge/>
          </w:tcPr>
          <w:p w14:paraId="43B9DBEF" w14:textId="09931E75" w:rsidR="007119A0" w:rsidRPr="001222F8" w:rsidRDefault="007119A0" w:rsidP="001E4543">
            <w:pPr>
              <w:jc w:val="both"/>
              <w:rPr>
                <w:b/>
              </w:rPr>
            </w:pPr>
          </w:p>
        </w:tc>
        <w:tc>
          <w:tcPr>
            <w:tcW w:w="3415" w:type="dxa"/>
          </w:tcPr>
          <w:p w14:paraId="4C37371E" w14:textId="00929DD9" w:rsidR="007119A0" w:rsidRPr="0041207B" w:rsidRDefault="007119A0" w:rsidP="001E4543">
            <w:pPr>
              <w:rPr>
                <w:rFonts w:eastAsiaTheme="minorHAnsi"/>
                <w:sz w:val="22"/>
                <w:szCs w:val="22"/>
                <w:lang w:eastAsia="en-US"/>
              </w:rPr>
            </w:pPr>
            <w:r w:rsidRPr="0041207B">
              <w:rPr>
                <w:rFonts w:eastAsiaTheme="minorHAnsi"/>
                <w:sz w:val="22"/>
                <w:szCs w:val="22"/>
                <w:lang w:eastAsia="en-US"/>
              </w:rPr>
              <w:t>Okna 115cm(szer.)x120cm(wys.)  - jednoskrzydłowe z przewiązką) + *rolety</w:t>
            </w:r>
          </w:p>
        </w:tc>
        <w:tc>
          <w:tcPr>
            <w:tcW w:w="1021" w:type="dxa"/>
          </w:tcPr>
          <w:p w14:paraId="7D4A44D3" w14:textId="12EC9E17" w:rsidR="007119A0" w:rsidRPr="001222F8" w:rsidRDefault="007119A0" w:rsidP="001E4543">
            <w:pPr>
              <w:jc w:val="both"/>
            </w:pPr>
            <w:r>
              <w:t>8 szt</w:t>
            </w:r>
          </w:p>
        </w:tc>
        <w:tc>
          <w:tcPr>
            <w:tcW w:w="1127" w:type="dxa"/>
          </w:tcPr>
          <w:p w14:paraId="253F4512" w14:textId="77777777" w:rsidR="007119A0" w:rsidRPr="001222F8" w:rsidRDefault="007119A0" w:rsidP="001E4543"/>
        </w:tc>
        <w:tc>
          <w:tcPr>
            <w:tcW w:w="1098" w:type="dxa"/>
          </w:tcPr>
          <w:p w14:paraId="0749851B" w14:textId="77777777" w:rsidR="007119A0" w:rsidRPr="001222F8" w:rsidRDefault="007119A0" w:rsidP="001E4543"/>
        </w:tc>
        <w:tc>
          <w:tcPr>
            <w:tcW w:w="1121" w:type="dxa"/>
          </w:tcPr>
          <w:p w14:paraId="2A840DD0" w14:textId="77777777" w:rsidR="007119A0" w:rsidRPr="001222F8" w:rsidRDefault="007119A0" w:rsidP="001E4543">
            <w:pPr>
              <w:jc w:val="both"/>
            </w:pPr>
          </w:p>
        </w:tc>
        <w:tc>
          <w:tcPr>
            <w:tcW w:w="1079" w:type="dxa"/>
          </w:tcPr>
          <w:p w14:paraId="2712B676" w14:textId="77777777" w:rsidR="007119A0" w:rsidRPr="001222F8" w:rsidRDefault="007119A0" w:rsidP="001E4543">
            <w:pPr>
              <w:jc w:val="both"/>
            </w:pPr>
          </w:p>
        </w:tc>
      </w:tr>
      <w:tr w:rsidR="007119A0" w:rsidRPr="001222F8" w14:paraId="271F1A44" w14:textId="77777777" w:rsidTr="000C7A1C">
        <w:trPr>
          <w:trHeight w:val="330"/>
        </w:trPr>
        <w:tc>
          <w:tcPr>
            <w:tcW w:w="504" w:type="dxa"/>
            <w:vMerge/>
          </w:tcPr>
          <w:p w14:paraId="559E78BD" w14:textId="5556B671" w:rsidR="007119A0" w:rsidRPr="001222F8" w:rsidRDefault="007119A0" w:rsidP="001E4543">
            <w:pPr>
              <w:jc w:val="both"/>
              <w:rPr>
                <w:b/>
              </w:rPr>
            </w:pPr>
          </w:p>
        </w:tc>
        <w:tc>
          <w:tcPr>
            <w:tcW w:w="3415" w:type="dxa"/>
          </w:tcPr>
          <w:p w14:paraId="3B8AD4C2" w14:textId="313AAFA2" w:rsidR="007119A0" w:rsidRPr="0041207B" w:rsidRDefault="007119A0" w:rsidP="001E4543">
            <w:pPr>
              <w:spacing w:after="160"/>
              <w:contextualSpacing/>
              <w:rPr>
                <w:rFonts w:eastAsiaTheme="minorHAnsi"/>
                <w:sz w:val="22"/>
                <w:szCs w:val="22"/>
                <w:lang w:eastAsia="en-US"/>
              </w:rPr>
            </w:pPr>
            <w:r w:rsidRPr="0041207B">
              <w:rPr>
                <w:rFonts w:eastAsiaTheme="minorHAnsi"/>
                <w:sz w:val="22"/>
                <w:szCs w:val="22"/>
                <w:lang w:eastAsia="en-US"/>
              </w:rPr>
              <w:t>200cm(szer.) x 140cm(wys.). dwuskrzydłowe + *rolety</w:t>
            </w:r>
          </w:p>
        </w:tc>
        <w:tc>
          <w:tcPr>
            <w:tcW w:w="1021" w:type="dxa"/>
          </w:tcPr>
          <w:p w14:paraId="5810F81B" w14:textId="4A873975" w:rsidR="007119A0" w:rsidRPr="001222F8" w:rsidRDefault="007119A0" w:rsidP="001E4543">
            <w:r>
              <w:t>1 szt.</w:t>
            </w:r>
          </w:p>
        </w:tc>
        <w:tc>
          <w:tcPr>
            <w:tcW w:w="1127" w:type="dxa"/>
          </w:tcPr>
          <w:p w14:paraId="1E0B17A6" w14:textId="77777777" w:rsidR="007119A0" w:rsidRPr="001222F8" w:rsidRDefault="007119A0" w:rsidP="001E4543"/>
        </w:tc>
        <w:tc>
          <w:tcPr>
            <w:tcW w:w="1098" w:type="dxa"/>
          </w:tcPr>
          <w:p w14:paraId="2A970E1A" w14:textId="77777777" w:rsidR="007119A0" w:rsidRPr="001222F8" w:rsidRDefault="007119A0" w:rsidP="001E4543"/>
        </w:tc>
        <w:tc>
          <w:tcPr>
            <w:tcW w:w="1121" w:type="dxa"/>
          </w:tcPr>
          <w:p w14:paraId="0004CA46" w14:textId="77777777" w:rsidR="007119A0" w:rsidRPr="001222F8" w:rsidRDefault="007119A0" w:rsidP="001E4543"/>
        </w:tc>
        <w:tc>
          <w:tcPr>
            <w:tcW w:w="1079" w:type="dxa"/>
          </w:tcPr>
          <w:p w14:paraId="52D09634" w14:textId="77777777" w:rsidR="007119A0" w:rsidRPr="001222F8" w:rsidRDefault="007119A0" w:rsidP="001E4543"/>
        </w:tc>
      </w:tr>
      <w:tr w:rsidR="007119A0" w:rsidRPr="001222F8" w14:paraId="1EE31E59" w14:textId="77777777" w:rsidTr="000C7A1C">
        <w:trPr>
          <w:trHeight w:val="330"/>
        </w:trPr>
        <w:tc>
          <w:tcPr>
            <w:tcW w:w="504" w:type="dxa"/>
            <w:vMerge/>
          </w:tcPr>
          <w:p w14:paraId="524A05ED" w14:textId="051302C4" w:rsidR="007119A0" w:rsidRPr="001222F8" w:rsidRDefault="007119A0" w:rsidP="001E4543">
            <w:pPr>
              <w:jc w:val="both"/>
              <w:rPr>
                <w:b/>
              </w:rPr>
            </w:pPr>
          </w:p>
        </w:tc>
        <w:tc>
          <w:tcPr>
            <w:tcW w:w="3415" w:type="dxa"/>
          </w:tcPr>
          <w:p w14:paraId="7CD223EB" w14:textId="5645F91B" w:rsidR="007119A0" w:rsidRPr="0041207B" w:rsidRDefault="007119A0" w:rsidP="001E4543">
            <w:pPr>
              <w:rPr>
                <w:sz w:val="22"/>
                <w:szCs w:val="22"/>
              </w:rPr>
            </w:pPr>
            <w:r w:rsidRPr="0041207B">
              <w:t>80cm(szer.) x 110(wys.) – jednoskrzydłowe</w:t>
            </w:r>
          </w:p>
        </w:tc>
        <w:tc>
          <w:tcPr>
            <w:tcW w:w="1021" w:type="dxa"/>
          </w:tcPr>
          <w:p w14:paraId="24B8F1DF" w14:textId="6D3E41BE" w:rsidR="007119A0" w:rsidRPr="001222F8" w:rsidRDefault="007119A0" w:rsidP="001E4543">
            <w:r>
              <w:t>2 szt.</w:t>
            </w:r>
          </w:p>
        </w:tc>
        <w:tc>
          <w:tcPr>
            <w:tcW w:w="1127" w:type="dxa"/>
          </w:tcPr>
          <w:p w14:paraId="6623C975" w14:textId="77777777" w:rsidR="007119A0" w:rsidRPr="001222F8" w:rsidRDefault="007119A0" w:rsidP="001E4543"/>
        </w:tc>
        <w:tc>
          <w:tcPr>
            <w:tcW w:w="1098" w:type="dxa"/>
          </w:tcPr>
          <w:p w14:paraId="05F4785B" w14:textId="77777777" w:rsidR="007119A0" w:rsidRPr="001222F8" w:rsidRDefault="007119A0" w:rsidP="001E4543"/>
        </w:tc>
        <w:tc>
          <w:tcPr>
            <w:tcW w:w="1121" w:type="dxa"/>
          </w:tcPr>
          <w:p w14:paraId="0EB9EF49" w14:textId="77777777" w:rsidR="007119A0" w:rsidRPr="001222F8" w:rsidRDefault="007119A0" w:rsidP="001E4543"/>
        </w:tc>
        <w:tc>
          <w:tcPr>
            <w:tcW w:w="1079" w:type="dxa"/>
          </w:tcPr>
          <w:p w14:paraId="0E1D8E27" w14:textId="77777777" w:rsidR="007119A0" w:rsidRPr="001222F8" w:rsidRDefault="007119A0" w:rsidP="001E4543"/>
        </w:tc>
      </w:tr>
      <w:tr w:rsidR="007119A0" w:rsidRPr="001222F8" w14:paraId="05616BE5" w14:textId="77777777" w:rsidTr="00081145">
        <w:trPr>
          <w:trHeight w:val="330"/>
        </w:trPr>
        <w:tc>
          <w:tcPr>
            <w:tcW w:w="504" w:type="dxa"/>
            <w:vMerge/>
          </w:tcPr>
          <w:p w14:paraId="6B7D1210" w14:textId="0AE7479F" w:rsidR="007119A0" w:rsidRPr="001222F8" w:rsidRDefault="007119A0" w:rsidP="001E4543">
            <w:pPr>
              <w:jc w:val="both"/>
              <w:rPr>
                <w:b/>
              </w:rPr>
            </w:pPr>
          </w:p>
        </w:tc>
        <w:tc>
          <w:tcPr>
            <w:tcW w:w="3415" w:type="dxa"/>
          </w:tcPr>
          <w:p w14:paraId="382AE9CC" w14:textId="30B6A5E6" w:rsidR="007119A0" w:rsidRPr="0041207B" w:rsidRDefault="007119A0" w:rsidP="001E4543">
            <w:pPr>
              <w:spacing w:after="160"/>
              <w:contextualSpacing/>
              <w:rPr>
                <w:rFonts w:eastAsiaTheme="minorHAnsi"/>
                <w:sz w:val="22"/>
                <w:szCs w:val="22"/>
                <w:lang w:eastAsia="en-US"/>
              </w:rPr>
            </w:pPr>
            <w:r w:rsidRPr="0041207B">
              <w:rPr>
                <w:rFonts w:eastAsiaTheme="minorHAnsi"/>
                <w:sz w:val="22"/>
                <w:szCs w:val="22"/>
                <w:lang w:eastAsia="en-US"/>
              </w:rPr>
              <w:t>90 cm(szer.) x 90(wys.) – jednoskrzydłowe z przewiązką +* rolety</w:t>
            </w:r>
          </w:p>
        </w:tc>
        <w:tc>
          <w:tcPr>
            <w:tcW w:w="1021" w:type="dxa"/>
          </w:tcPr>
          <w:p w14:paraId="615805DB" w14:textId="5F40BDAB" w:rsidR="007119A0" w:rsidRPr="001222F8" w:rsidRDefault="007119A0" w:rsidP="001E4543">
            <w:pPr>
              <w:jc w:val="both"/>
            </w:pPr>
            <w:r>
              <w:t>1 szt.</w:t>
            </w:r>
          </w:p>
        </w:tc>
        <w:tc>
          <w:tcPr>
            <w:tcW w:w="1127" w:type="dxa"/>
            <w:vAlign w:val="bottom"/>
          </w:tcPr>
          <w:p w14:paraId="08E59F18" w14:textId="77777777" w:rsidR="007119A0" w:rsidRPr="001222F8" w:rsidRDefault="007119A0" w:rsidP="001E4543">
            <w:pPr>
              <w:jc w:val="both"/>
            </w:pPr>
          </w:p>
        </w:tc>
        <w:tc>
          <w:tcPr>
            <w:tcW w:w="1098" w:type="dxa"/>
            <w:vAlign w:val="center"/>
          </w:tcPr>
          <w:p w14:paraId="6C150AD9" w14:textId="77777777" w:rsidR="007119A0" w:rsidRPr="001222F8" w:rsidRDefault="007119A0" w:rsidP="001E4543"/>
        </w:tc>
        <w:tc>
          <w:tcPr>
            <w:tcW w:w="1121" w:type="dxa"/>
          </w:tcPr>
          <w:p w14:paraId="7E4E0A55" w14:textId="77777777" w:rsidR="007119A0" w:rsidRPr="001222F8" w:rsidRDefault="007119A0" w:rsidP="001E4543">
            <w:pPr>
              <w:jc w:val="both"/>
            </w:pPr>
          </w:p>
        </w:tc>
        <w:tc>
          <w:tcPr>
            <w:tcW w:w="1079" w:type="dxa"/>
          </w:tcPr>
          <w:p w14:paraId="12EF677A" w14:textId="77777777" w:rsidR="007119A0" w:rsidRPr="001222F8" w:rsidRDefault="007119A0" w:rsidP="001E4543">
            <w:pPr>
              <w:jc w:val="both"/>
            </w:pPr>
          </w:p>
        </w:tc>
      </w:tr>
      <w:tr w:rsidR="001E4543" w:rsidRPr="001222F8" w14:paraId="22B7FD58" w14:textId="77777777" w:rsidTr="00081145">
        <w:trPr>
          <w:trHeight w:val="330"/>
        </w:trPr>
        <w:tc>
          <w:tcPr>
            <w:tcW w:w="504" w:type="dxa"/>
          </w:tcPr>
          <w:p w14:paraId="2EAAF161" w14:textId="4198CA62" w:rsidR="001E4543" w:rsidRDefault="007119A0" w:rsidP="001E4543">
            <w:pPr>
              <w:jc w:val="both"/>
              <w:rPr>
                <w:b/>
              </w:rPr>
            </w:pPr>
            <w:r>
              <w:rPr>
                <w:b/>
              </w:rPr>
              <w:t>2</w:t>
            </w:r>
          </w:p>
        </w:tc>
        <w:tc>
          <w:tcPr>
            <w:tcW w:w="3415" w:type="dxa"/>
          </w:tcPr>
          <w:p w14:paraId="6EFAE223" w14:textId="1EA579E2" w:rsidR="001E4543" w:rsidRPr="0041207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Wykucie ościeży, stolarki okiennej.</w:t>
            </w:r>
          </w:p>
        </w:tc>
        <w:tc>
          <w:tcPr>
            <w:tcW w:w="1021" w:type="dxa"/>
          </w:tcPr>
          <w:p w14:paraId="29C258FE" w14:textId="02B657BC" w:rsidR="001E4543" w:rsidRDefault="001E4543" w:rsidP="001E4543">
            <w:pPr>
              <w:jc w:val="both"/>
            </w:pPr>
            <w:r>
              <w:t>60.5 mb</w:t>
            </w:r>
          </w:p>
        </w:tc>
        <w:tc>
          <w:tcPr>
            <w:tcW w:w="1127" w:type="dxa"/>
            <w:vAlign w:val="bottom"/>
          </w:tcPr>
          <w:p w14:paraId="1FDCE0EA" w14:textId="77777777" w:rsidR="001E4543" w:rsidRPr="001222F8" w:rsidRDefault="001E4543" w:rsidP="001E4543">
            <w:pPr>
              <w:jc w:val="both"/>
            </w:pPr>
          </w:p>
        </w:tc>
        <w:tc>
          <w:tcPr>
            <w:tcW w:w="1098" w:type="dxa"/>
            <w:vAlign w:val="center"/>
          </w:tcPr>
          <w:p w14:paraId="77AD4646" w14:textId="77777777" w:rsidR="001E4543" w:rsidRPr="001222F8" w:rsidRDefault="001E4543" w:rsidP="001E4543"/>
        </w:tc>
        <w:tc>
          <w:tcPr>
            <w:tcW w:w="1121" w:type="dxa"/>
          </w:tcPr>
          <w:p w14:paraId="4D6DE064" w14:textId="77777777" w:rsidR="001E4543" w:rsidRPr="001222F8" w:rsidRDefault="001E4543" w:rsidP="001E4543">
            <w:pPr>
              <w:jc w:val="both"/>
            </w:pPr>
          </w:p>
        </w:tc>
        <w:tc>
          <w:tcPr>
            <w:tcW w:w="1079" w:type="dxa"/>
          </w:tcPr>
          <w:p w14:paraId="0B464B00" w14:textId="77777777" w:rsidR="001E4543" w:rsidRPr="001222F8" w:rsidRDefault="001E4543" w:rsidP="001E4543">
            <w:pPr>
              <w:jc w:val="both"/>
            </w:pPr>
          </w:p>
        </w:tc>
      </w:tr>
      <w:tr w:rsidR="001E4543" w:rsidRPr="001222F8" w14:paraId="23946BE6" w14:textId="77777777" w:rsidTr="00081145">
        <w:trPr>
          <w:trHeight w:val="330"/>
        </w:trPr>
        <w:tc>
          <w:tcPr>
            <w:tcW w:w="504" w:type="dxa"/>
          </w:tcPr>
          <w:p w14:paraId="69167244" w14:textId="1222295C" w:rsidR="001E4543" w:rsidRDefault="007119A0" w:rsidP="001E4543">
            <w:pPr>
              <w:jc w:val="both"/>
              <w:rPr>
                <w:b/>
              </w:rPr>
            </w:pPr>
            <w:r>
              <w:rPr>
                <w:b/>
              </w:rPr>
              <w:t>3</w:t>
            </w:r>
          </w:p>
        </w:tc>
        <w:tc>
          <w:tcPr>
            <w:tcW w:w="3415" w:type="dxa"/>
          </w:tcPr>
          <w:p w14:paraId="022CAD51" w14:textId="77777777" w:rsidR="001E4543" w:rsidRPr="0026216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Naprawa ościezy po wymaianie stolarki okiennej od</w:t>
            </w:r>
          </w:p>
          <w:p w14:paraId="0701A4D1" w14:textId="4CA7C399" w:rsidR="001E4543" w:rsidRPr="0026216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wewnątrz, uzupełnie</w:t>
            </w:r>
            <w:r>
              <w:rPr>
                <w:rFonts w:eastAsiaTheme="minorHAnsi"/>
                <w:sz w:val="22"/>
                <w:szCs w:val="22"/>
                <w:lang w:eastAsia="en-US"/>
              </w:rPr>
              <w:t xml:space="preserve">nie </w:t>
            </w:r>
            <w:r w:rsidRPr="0026216B">
              <w:rPr>
                <w:rFonts w:eastAsiaTheme="minorHAnsi"/>
                <w:sz w:val="22"/>
                <w:szCs w:val="22"/>
                <w:lang w:eastAsia="en-US"/>
              </w:rPr>
              <w:t>tynku, położenie gładzi, odmalowanie</w:t>
            </w:r>
          </w:p>
          <w:p w14:paraId="1D2A78D1" w14:textId="651C95BB" w:rsidR="001E4543" w:rsidRPr="0041207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powłok malarskich.</w:t>
            </w:r>
          </w:p>
        </w:tc>
        <w:tc>
          <w:tcPr>
            <w:tcW w:w="1021" w:type="dxa"/>
          </w:tcPr>
          <w:p w14:paraId="0169A2CD" w14:textId="5271806E" w:rsidR="001E4543" w:rsidRDefault="001E4543" w:rsidP="001E4543">
            <w:pPr>
              <w:jc w:val="both"/>
            </w:pPr>
            <w:r>
              <w:t>24.20 m2</w:t>
            </w:r>
          </w:p>
        </w:tc>
        <w:tc>
          <w:tcPr>
            <w:tcW w:w="1127" w:type="dxa"/>
            <w:vAlign w:val="bottom"/>
          </w:tcPr>
          <w:p w14:paraId="4C9740C7" w14:textId="77777777" w:rsidR="001E4543" w:rsidRPr="001222F8" w:rsidRDefault="001E4543" w:rsidP="001E4543">
            <w:pPr>
              <w:jc w:val="both"/>
            </w:pPr>
          </w:p>
        </w:tc>
        <w:tc>
          <w:tcPr>
            <w:tcW w:w="1098" w:type="dxa"/>
            <w:vAlign w:val="center"/>
          </w:tcPr>
          <w:p w14:paraId="619CF5DF" w14:textId="77777777" w:rsidR="001E4543" w:rsidRPr="001222F8" w:rsidRDefault="001E4543" w:rsidP="001E4543"/>
        </w:tc>
        <w:tc>
          <w:tcPr>
            <w:tcW w:w="1121" w:type="dxa"/>
          </w:tcPr>
          <w:p w14:paraId="5D9160AC" w14:textId="77777777" w:rsidR="001E4543" w:rsidRPr="001222F8" w:rsidRDefault="001E4543" w:rsidP="001E4543">
            <w:pPr>
              <w:jc w:val="both"/>
            </w:pPr>
          </w:p>
        </w:tc>
        <w:tc>
          <w:tcPr>
            <w:tcW w:w="1079" w:type="dxa"/>
          </w:tcPr>
          <w:p w14:paraId="2D369F92" w14:textId="77777777" w:rsidR="001E4543" w:rsidRPr="001222F8" w:rsidRDefault="001E4543" w:rsidP="001E4543">
            <w:pPr>
              <w:jc w:val="both"/>
            </w:pPr>
          </w:p>
        </w:tc>
      </w:tr>
      <w:tr w:rsidR="001E4543" w:rsidRPr="001222F8" w14:paraId="5464AB75" w14:textId="77777777" w:rsidTr="00081145">
        <w:trPr>
          <w:trHeight w:val="330"/>
        </w:trPr>
        <w:tc>
          <w:tcPr>
            <w:tcW w:w="504" w:type="dxa"/>
          </w:tcPr>
          <w:p w14:paraId="72EBED11" w14:textId="772EB646" w:rsidR="001E4543" w:rsidRDefault="007119A0" w:rsidP="001E4543">
            <w:pPr>
              <w:jc w:val="both"/>
              <w:rPr>
                <w:b/>
              </w:rPr>
            </w:pPr>
            <w:r>
              <w:rPr>
                <w:b/>
              </w:rPr>
              <w:t>4</w:t>
            </w:r>
          </w:p>
        </w:tc>
        <w:tc>
          <w:tcPr>
            <w:tcW w:w="3415" w:type="dxa"/>
          </w:tcPr>
          <w:p w14:paraId="21C361AB" w14:textId="387E7F00" w:rsidR="001E4543" w:rsidRPr="0026216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Uzupełnienie uszkodzonej okładziny klinkierowej przy</w:t>
            </w:r>
          </w:p>
          <w:p w14:paraId="5FF29438" w14:textId="5F869564" w:rsidR="001E4543" w:rsidRPr="0041207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ościeżach.</w:t>
            </w:r>
          </w:p>
        </w:tc>
        <w:tc>
          <w:tcPr>
            <w:tcW w:w="1021" w:type="dxa"/>
          </w:tcPr>
          <w:p w14:paraId="782D09AC" w14:textId="377B580F" w:rsidR="001E4543" w:rsidRDefault="001E4543" w:rsidP="001E4543">
            <w:pPr>
              <w:jc w:val="both"/>
            </w:pPr>
            <w:r>
              <w:t>60.5 mb</w:t>
            </w:r>
          </w:p>
        </w:tc>
        <w:tc>
          <w:tcPr>
            <w:tcW w:w="1127" w:type="dxa"/>
            <w:vAlign w:val="bottom"/>
          </w:tcPr>
          <w:p w14:paraId="72D909D0" w14:textId="77777777" w:rsidR="001E4543" w:rsidRPr="001222F8" w:rsidRDefault="001E4543" w:rsidP="001E4543">
            <w:pPr>
              <w:jc w:val="both"/>
            </w:pPr>
          </w:p>
        </w:tc>
        <w:tc>
          <w:tcPr>
            <w:tcW w:w="1098" w:type="dxa"/>
            <w:vAlign w:val="center"/>
          </w:tcPr>
          <w:p w14:paraId="0B5A53FF" w14:textId="77777777" w:rsidR="001E4543" w:rsidRPr="001222F8" w:rsidRDefault="001E4543" w:rsidP="001E4543"/>
        </w:tc>
        <w:tc>
          <w:tcPr>
            <w:tcW w:w="1121" w:type="dxa"/>
          </w:tcPr>
          <w:p w14:paraId="2355129D" w14:textId="77777777" w:rsidR="001E4543" w:rsidRPr="001222F8" w:rsidRDefault="001E4543" w:rsidP="001E4543">
            <w:pPr>
              <w:jc w:val="both"/>
            </w:pPr>
          </w:p>
        </w:tc>
        <w:tc>
          <w:tcPr>
            <w:tcW w:w="1079" w:type="dxa"/>
          </w:tcPr>
          <w:p w14:paraId="11B7D4A0" w14:textId="77777777" w:rsidR="001E4543" w:rsidRPr="001222F8" w:rsidRDefault="001E4543" w:rsidP="001E4543">
            <w:pPr>
              <w:jc w:val="both"/>
            </w:pPr>
          </w:p>
        </w:tc>
      </w:tr>
      <w:tr w:rsidR="001E4543" w:rsidRPr="001222F8" w14:paraId="1AD644A2" w14:textId="77777777" w:rsidTr="00081145">
        <w:trPr>
          <w:trHeight w:val="330"/>
        </w:trPr>
        <w:tc>
          <w:tcPr>
            <w:tcW w:w="504" w:type="dxa"/>
          </w:tcPr>
          <w:p w14:paraId="556E9CBE" w14:textId="1CCB1716" w:rsidR="001E4543" w:rsidRDefault="007119A0" w:rsidP="001E4543">
            <w:pPr>
              <w:jc w:val="both"/>
              <w:rPr>
                <w:b/>
              </w:rPr>
            </w:pPr>
            <w:r>
              <w:rPr>
                <w:b/>
              </w:rPr>
              <w:t>5</w:t>
            </w:r>
          </w:p>
        </w:tc>
        <w:tc>
          <w:tcPr>
            <w:tcW w:w="3415" w:type="dxa"/>
          </w:tcPr>
          <w:p w14:paraId="0F800323" w14:textId="0D84BF7F" w:rsidR="001E4543" w:rsidRPr="0026216B" w:rsidRDefault="001E4543" w:rsidP="001E4543">
            <w:pPr>
              <w:spacing w:after="160"/>
              <w:contextualSpacing/>
              <w:rPr>
                <w:rFonts w:eastAsiaTheme="minorHAnsi"/>
                <w:sz w:val="22"/>
                <w:szCs w:val="22"/>
                <w:lang w:eastAsia="en-US"/>
              </w:rPr>
            </w:pPr>
            <w:r w:rsidRPr="0026216B">
              <w:rPr>
                <w:rFonts w:eastAsiaTheme="minorHAnsi"/>
                <w:sz w:val="22"/>
                <w:szCs w:val="22"/>
                <w:lang w:eastAsia="en-US"/>
              </w:rPr>
              <w:t>Montaż rolet PCV</w:t>
            </w:r>
            <w:r>
              <w:rPr>
                <w:rFonts w:eastAsiaTheme="minorHAnsi"/>
                <w:sz w:val="22"/>
                <w:szCs w:val="22"/>
                <w:lang w:eastAsia="en-US"/>
              </w:rPr>
              <w:t xml:space="preserve"> - </w:t>
            </w:r>
            <w:r w:rsidRPr="008338B5">
              <w:rPr>
                <w:rFonts w:eastAsiaTheme="minorHAnsi"/>
                <w:sz w:val="22"/>
                <w:szCs w:val="22"/>
                <w:lang w:eastAsia="en-US"/>
              </w:rPr>
              <w:t>*rolety o podwyższonej odporności na promieniowanie UV i zmywanie, z gumową warstwą wewnętrzną zatrzymującą światło słoneczne</w:t>
            </w:r>
          </w:p>
        </w:tc>
        <w:tc>
          <w:tcPr>
            <w:tcW w:w="1021" w:type="dxa"/>
          </w:tcPr>
          <w:p w14:paraId="3D050E96" w14:textId="1165EEA0" w:rsidR="001E4543" w:rsidRDefault="001E4543" w:rsidP="001E4543">
            <w:pPr>
              <w:jc w:val="both"/>
            </w:pPr>
            <w:r>
              <w:t>1 kpl.</w:t>
            </w:r>
          </w:p>
        </w:tc>
        <w:tc>
          <w:tcPr>
            <w:tcW w:w="1127" w:type="dxa"/>
            <w:vAlign w:val="bottom"/>
          </w:tcPr>
          <w:p w14:paraId="060D652A" w14:textId="77777777" w:rsidR="001E4543" w:rsidRPr="001222F8" w:rsidRDefault="001E4543" w:rsidP="001E4543">
            <w:pPr>
              <w:jc w:val="both"/>
            </w:pPr>
          </w:p>
        </w:tc>
        <w:tc>
          <w:tcPr>
            <w:tcW w:w="1098" w:type="dxa"/>
            <w:vAlign w:val="center"/>
          </w:tcPr>
          <w:p w14:paraId="4AEEB979" w14:textId="77777777" w:rsidR="001E4543" w:rsidRPr="001222F8" w:rsidRDefault="001E4543" w:rsidP="001E4543"/>
        </w:tc>
        <w:tc>
          <w:tcPr>
            <w:tcW w:w="1121" w:type="dxa"/>
          </w:tcPr>
          <w:p w14:paraId="434E4028" w14:textId="77777777" w:rsidR="001E4543" w:rsidRPr="001222F8" w:rsidRDefault="001E4543" w:rsidP="001E4543">
            <w:pPr>
              <w:jc w:val="both"/>
            </w:pPr>
          </w:p>
        </w:tc>
        <w:tc>
          <w:tcPr>
            <w:tcW w:w="1079" w:type="dxa"/>
          </w:tcPr>
          <w:p w14:paraId="2C001945" w14:textId="77777777" w:rsidR="001E4543" w:rsidRPr="001222F8" w:rsidRDefault="001E4543" w:rsidP="001E4543">
            <w:pPr>
              <w:jc w:val="both"/>
            </w:pPr>
          </w:p>
        </w:tc>
      </w:tr>
      <w:tr w:rsidR="001E4543" w:rsidRPr="001222F8" w14:paraId="11B367F3" w14:textId="77777777" w:rsidTr="00081145">
        <w:trPr>
          <w:trHeight w:val="330"/>
        </w:trPr>
        <w:tc>
          <w:tcPr>
            <w:tcW w:w="4940" w:type="dxa"/>
            <w:gridSpan w:val="3"/>
            <w:hideMark/>
          </w:tcPr>
          <w:p w14:paraId="7C3D9B86" w14:textId="77777777" w:rsidR="001E4543" w:rsidRPr="001222F8" w:rsidRDefault="001E4543" w:rsidP="001E4543">
            <w:pPr>
              <w:jc w:val="center"/>
            </w:pPr>
            <w:r w:rsidRPr="001222F8">
              <w:rPr>
                <w:b/>
              </w:rPr>
              <w:t>Razem</w:t>
            </w:r>
          </w:p>
        </w:tc>
        <w:tc>
          <w:tcPr>
            <w:tcW w:w="1127" w:type="dxa"/>
            <w:vAlign w:val="bottom"/>
          </w:tcPr>
          <w:p w14:paraId="628455B8" w14:textId="77777777" w:rsidR="001E4543" w:rsidRPr="001222F8" w:rsidRDefault="001E4543" w:rsidP="001E4543">
            <w:pPr>
              <w:jc w:val="both"/>
            </w:pPr>
          </w:p>
        </w:tc>
        <w:tc>
          <w:tcPr>
            <w:tcW w:w="1098" w:type="dxa"/>
            <w:vAlign w:val="center"/>
          </w:tcPr>
          <w:p w14:paraId="09D95F5F" w14:textId="77777777" w:rsidR="001E4543" w:rsidRPr="001222F8" w:rsidRDefault="001E4543" w:rsidP="001E4543">
            <w:pPr>
              <w:jc w:val="center"/>
            </w:pPr>
          </w:p>
        </w:tc>
        <w:tc>
          <w:tcPr>
            <w:tcW w:w="1121" w:type="dxa"/>
          </w:tcPr>
          <w:p w14:paraId="732C65B9" w14:textId="77777777" w:rsidR="001E4543" w:rsidRPr="001222F8" w:rsidRDefault="001E4543" w:rsidP="001E4543">
            <w:pPr>
              <w:jc w:val="both"/>
            </w:pPr>
          </w:p>
        </w:tc>
        <w:tc>
          <w:tcPr>
            <w:tcW w:w="1079" w:type="dxa"/>
          </w:tcPr>
          <w:p w14:paraId="09475C7A" w14:textId="77777777" w:rsidR="001E4543" w:rsidRPr="001222F8" w:rsidRDefault="001E4543" w:rsidP="001E4543">
            <w:pPr>
              <w:jc w:val="both"/>
            </w:pPr>
          </w:p>
        </w:tc>
      </w:tr>
    </w:tbl>
    <w:p w14:paraId="2AA78E86" w14:textId="77777777" w:rsidR="00B43AC2" w:rsidRPr="00332B69" w:rsidRDefault="00B43AC2" w:rsidP="00081145">
      <w:pPr>
        <w:widowControl w:val="0"/>
        <w:tabs>
          <w:tab w:val="left" w:leader="dot" w:pos="5150"/>
        </w:tabs>
        <w:autoSpaceDE w:val="0"/>
        <w:autoSpaceDN w:val="0"/>
        <w:adjustRightInd w:val="0"/>
        <w:spacing w:before="240"/>
        <w:jc w:val="both"/>
        <w:rPr>
          <w:spacing w:val="-3"/>
        </w:rPr>
      </w:pPr>
      <w:r w:rsidRPr="00332B69">
        <w:rPr>
          <w:spacing w:val="-3"/>
        </w:rPr>
        <w:t>Termin przekazania do użytkowania: ………………………</w:t>
      </w:r>
    </w:p>
    <w:p w14:paraId="79137BD3" w14:textId="77777777" w:rsidR="00B43AC2" w:rsidRPr="00332B69" w:rsidRDefault="00B43AC2" w:rsidP="00B43AC2">
      <w:pPr>
        <w:widowControl w:val="0"/>
        <w:tabs>
          <w:tab w:val="left" w:leader="dot" w:pos="5150"/>
        </w:tabs>
        <w:autoSpaceDE w:val="0"/>
        <w:autoSpaceDN w:val="0"/>
        <w:adjustRightInd w:val="0"/>
        <w:jc w:val="both"/>
        <w:rPr>
          <w:spacing w:val="-5"/>
        </w:rPr>
      </w:pPr>
      <w:r w:rsidRPr="00332B69">
        <w:rPr>
          <w:spacing w:val="-5"/>
        </w:rPr>
        <w:t xml:space="preserve">UWAGA: Wykonawca składa ofertę na całość zamówienia. Do oceny ofert będzie brana pod uwagę cena brutto </w:t>
      </w:r>
      <w:r>
        <w:rPr>
          <w:spacing w:val="-5"/>
        </w:rPr>
        <w:t>całości</w:t>
      </w:r>
      <w:r w:rsidRPr="00332B69">
        <w:rPr>
          <w:spacing w:val="-5"/>
        </w:rPr>
        <w:t>.</w:t>
      </w:r>
    </w:p>
    <w:p w14:paraId="7B8242FD" w14:textId="313F7682" w:rsidR="00B43AC2" w:rsidRDefault="00B43AC2" w:rsidP="00B43AC2">
      <w:pPr>
        <w:widowControl w:val="0"/>
        <w:tabs>
          <w:tab w:val="left" w:leader="dot" w:pos="5150"/>
        </w:tabs>
        <w:autoSpaceDE w:val="0"/>
        <w:autoSpaceDN w:val="0"/>
        <w:adjustRightInd w:val="0"/>
        <w:jc w:val="both"/>
      </w:pPr>
      <w:r w:rsidRPr="00332B69">
        <w:rPr>
          <w:spacing w:val="-5"/>
        </w:rPr>
        <w:t xml:space="preserve">Zamawiający będzie rozliczał się z Wykonawcą z rzeczywiście wykorzystanych a wyżej wymienionych części wg cen brutto podanych w formularzu ofertowym. </w:t>
      </w:r>
      <w:r w:rsidRPr="00332B69">
        <w:rPr>
          <w:spacing w:val="-4"/>
        </w:rPr>
        <w:t>Na w/w cenę składa się całkowity koszt</w:t>
      </w:r>
      <w:r>
        <w:rPr>
          <w:spacing w:val="-4"/>
        </w:rPr>
        <w:t xml:space="preserve"> (zakup i montaż </w:t>
      </w:r>
      <w:r w:rsidR="00CC5819">
        <w:rPr>
          <w:spacing w:val="-4"/>
        </w:rPr>
        <w:t>okien i rolet</w:t>
      </w:r>
      <w:r>
        <w:rPr>
          <w:spacing w:val="-4"/>
        </w:rPr>
        <w:t>)</w:t>
      </w:r>
      <w:r w:rsidRPr="00332B69">
        <w:t>.</w:t>
      </w:r>
    </w:p>
    <w:p w14:paraId="185C7F77" w14:textId="60550D08" w:rsidR="00F47E6F" w:rsidRPr="00332B69" w:rsidRDefault="00F47E6F" w:rsidP="00B43AC2">
      <w:pPr>
        <w:widowControl w:val="0"/>
        <w:tabs>
          <w:tab w:val="left" w:leader="dot" w:pos="5150"/>
        </w:tabs>
        <w:autoSpaceDE w:val="0"/>
        <w:autoSpaceDN w:val="0"/>
        <w:adjustRightInd w:val="0"/>
        <w:jc w:val="both"/>
      </w:pPr>
      <w:r w:rsidRPr="00F47E6F">
        <w:t xml:space="preserve">Wykonawca naprawi wszelkie uszkodzenia, które powstały podczas wykonywania prac, </w:t>
      </w:r>
      <w:r>
        <w:t xml:space="preserve">w tym </w:t>
      </w:r>
      <w:r w:rsidRPr="00F47E6F">
        <w:t>te, które nie zostały wskazane w zapytaniu ofertowym.</w:t>
      </w:r>
    </w:p>
    <w:p w14:paraId="4F50CF22" w14:textId="77777777" w:rsidR="00B43AC2" w:rsidRPr="00332B69" w:rsidRDefault="00B43AC2" w:rsidP="00B43AC2">
      <w:pPr>
        <w:widowControl w:val="0"/>
        <w:tabs>
          <w:tab w:val="left" w:leader="dot" w:pos="5150"/>
        </w:tabs>
        <w:autoSpaceDE w:val="0"/>
        <w:autoSpaceDN w:val="0"/>
        <w:adjustRightInd w:val="0"/>
        <w:jc w:val="both"/>
        <w:rPr>
          <w:spacing w:val="-4"/>
        </w:rPr>
      </w:pPr>
    </w:p>
    <w:p w14:paraId="6A27227E" w14:textId="77777777" w:rsidR="00B43AC2" w:rsidRPr="00332B69" w:rsidRDefault="00B43AC2" w:rsidP="00B43AC2">
      <w:pPr>
        <w:widowControl w:val="0"/>
        <w:autoSpaceDE w:val="0"/>
        <w:autoSpaceDN w:val="0"/>
        <w:adjustRightInd w:val="0"/>
        <w:ind w:left="5040"/>
        <w:jc w:val="both"/>
        <w:rPr>
          <w:spacing w:val="-4"/>
        </w:rPr>
      </w:pPr>
      <w:r w:rsidRPr="00332B69">
        <w:rPr>
          <w:spacing w:val="-4"/>
        </w:rPr>
        <w:t>……………………………………</w:t>
      </w:r>
    </w:p>
    <w:p w14:paraId="7A631F20" w14:textId="26838B8A" w:rsidR="00B43AC2" w:rsidRDefault="00B43AC2" w:rsidP="00B43AC2">
      <w:pPr>
        <w:widowControl w:val="0"/>
        <w:autoSpaceDE w:val="0"/>
        <w:autoSpaceDN w:val="0"/>
        <w:adjustRightInd w:val="0"/>
        <w:ind w:left="5121" w:firstLine="79"/>
        <w:jc w:val="both"/>
        <w:rPr>
          <w:spacing w:val="-4"/>
        </w:rPr>
      </w:pPr>
      <w:r w:rsidRPr="00332B69">
        <w:rPr>
          <w:spacing w:val="-4"/>
        </w:rPr>
        <w:t>Podpis osoby(ób) składającej(ych) ofertę</w:t>
      </w:r>
    </w:p>
    <w:p w14:paraId="1F8D05A0" w14:textId="001D9276" w:rsidR="00380605" w:rsidRDefault="00380605" w:rsidP="00B43AC2">
      <w:pPr>
        <w:widowControl w:val="0"/>
        <w:autoSpaceDE w:val="0"/>
        <w:autoSpaceDN w:val="0"/>
        <w:adjustRightInd w:val="0"/>
        <w:ind w:left="5121" w:firstLine="79"/>
        <w:jc w:val="both"/>
        <w:rPr>
          <w:spacing w:val="-4"/>
        </w:rPr>
      </w:pPr>
    </w:p>
    <w:p w14:paraId="4646489C" w14:textId="77777777" w:rsidR="003F612F" w:rsidRDefault="003F612F" w:rsidP="00D00D0A">
      <w:pPr>
        <w:widowControl w:val="0"/>
        <w:autoSpaceDE w:val="0"/>
        <w:autoSpaceDN w:val="0"/>
        <w:adjustRightInd w:val="0"/>
        <w:jc w:val="right"/>
        <w:rPr>
          <w:spacing w:val="-4"/>
        </w:rPr>
      </w:pPr>
    </w:p>
    <w:p w14:paraId="15023132" w14:textId="7891FCCD" w:rsidR="00081145" w:rsidRDefault="00081145">
      <w:pPr>
        <w:spacing w:after="160" w:line="259" w:lineRule="auto"/>
        <w:rPr>
          <w:spacing w:val="-4"/>
        </w:rPr>
        <w:sectPr w:rsidR="00081145" w:rsidSect="00DF2994">
          <w:headerReference w:type="default" r:id="rId17"/>
          <w:footerReference w:type="default" r:id="rId18"/>
          <w:pgSz w:w="11906" w:h="16838"/>
          <w:pgMar w:top="1417" w:right="1417" w:bottom="1417" w:left="1417" w:header="708" w:footer="708" w:gutter="0"/>
          <w:pgNumType w:start="1"/>
          <w:cols w:space="708"/>
          <w:docGrid w:linePitch="360"/>
        </w:sectPr>
      </w:pPr>
    </w:p>
    <w:p w14:paraId="5CD62B42"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F465A7F" w14:textId="77777777" w:rsidR="00D00D0A" w:rsidRPr="00332B69" w:rsidRDefault="00D00D0A" w:rsidP="00D00D0A">
      <w:pPr>
        <w:widowControl w:val="0"/>
        <w:autoSpaceDE w:val="0"/>
        <w:autoSpaceDN w:val="0"/>
        <w:adjustRightInd w:val="0"/>
        <w:jc w:val="both"/>
        <w:rPr>
          <w:spacing w:val="-4"/>
        </w:rPr>
      </w:pPr>
    </w:p>
    <w:p w14:paraId="690A739B" w14:textId="77777777" w:rsidR="00D00D0A" w:rsidRPr="001222F8" w:rsidRDefault="00D00D0A" w:rsidP="001222F8">
      <w:pPr>
        <w:widowControl w:val="0"/>
        <w:autoSpaceDE w:val="0"/>
        <w:autoSpaceDN w:val="0"/>
        <w:adjustRightInd w:val="0"/>
        <w:spacing w:line="276" w:lineRule="auto"/>
        <w:jc w:val="center"/>
        <w:rPr>
          <w:spacing w:val="-4"/>
          <w:sz w:val="22"/>
          <w:szCs w:val="22"/>
        </w:rPr>
      </w:pPr>
      <w:r w:rsidRPr="001222F8">
        <w:rPr>
          <w:spacing w:val="-4"/>
          <w:sz w:val="22"/>
          <w:szCs w:val="22"/>
        </w:rPr>
        <w:t>OŚWIADCZENIE WYKONAWCY O BRAKU POWIĄZAŃ</w:t>
      </w:r>
    </w:p>
    <w:p w14:paraId="5101E75C" w14:textId="77777777" w:rsidR="00D00D0A" w:rsidRPr="001222F8" w:rsidRDefault="00D00D0A" w:rsidP="001222F8">
      <w:pPr>
        <w:widowControl w:val="0"/>
        <w:autoSpaceDE w:val="0"/>
        <w:autoSpaceDN w:val="0"/>
        <w:adjustRightInd w:val="0"/>
        <w:spacing w:line="276" w:lineRule="auto"/>
        <w:jc w:val="both"/>
        <w:rPr>
          <w:spacing w:val="-4"/>
          <w:sz w:val="22"/>
          <w:szCs w:val="22"/>
        </w:rPr>
      </w:pPr>
    </w:p>
    <w:p w14:paraId="3709CB0B" w14:textId="64364779" w:rsidR="009955FF" w:rsidRPr="001222F8" w:rsidRDefault="00D00D0A" w:rsidP="001222F8">
      <w:pPr>
        <w:pStyle w:val="TAB18"/>
        <w:spacing w:line="276" w:lineRule="auto"/>
        <w:jc w:val="center"/>
        <w:rPr>
          <w:sz w:val="22"/>
          <w:szCs w:val="22"/>
        </w:rPr>
      </w:pPr>
      <w:r w:rsidRPr="001222F8">
        <w:rPr>
          <w:spacing w:val="-4"/>
          <w:sz w:val="22"/>
          <w:szCs w:val="22"/>
        </w:rPr>
        <w:t xml:space="preserve">Ja niżej podpisany(a), w związku z zapytaniem ofertowym </w:t>
      </w:r>
      <w:r w:rsidR="009955FF" w:rsidRPr="001222F8">
        <w:rPr>
          <w:spacing w:val="-4"/>
          <w:sz w:val="22"/>
          <w:szCs w:val="22"/>
        </w:rPr>
        <w:t>–</w:t>
      </w:r>
    </w:p>
    <w:p w14:paraId="7CD3D453" w14:textId="77777777" w:rsidR="00D0048E" w:rsidRDefault="00D0048E" w:rsidP="001222F8">
      <w:pPr>
        <w:widowControl w:val="0"/>
        <w:autoSpaceDE w:val="0"/>
        <w:autoSpaceDN w:val="0"/>
        <w:adjustRightInd w:val="0"/>
        <w:spacing w:line="276" w:lineRule="auto"/>
        <w:jc w:val="center"/>
      </w:pPr>
      <w:r>
        <w:rPr>
          <w:szCs w:val="20"/>
        </w:rPr>
        <w:t>wymiana okien wraz z roletami oraz</w:t>
      </w:r>
      <w:r w:rsidRPr="00B43AC2">
        <w:rPr>
          <w:szCs w:val="20"/>
        </w:rPr>
        <w:t xml:space="preserve"> robotami towarzyszącymi</w:t>
      </w:r>
      <w:r w:rsidRPr="00157930">
        <w:t xml:space="preserve"> </w:t>
      </w:r>
    </w:p>
    <w:p w14:paraId="68BB0B49" w14:textId="74BC74A5" w:rsidR="009955FF" w:rsidRPr="001222F8" w:rsidRDefault="009955FF" w:rsidP="001222F8">
      <w:pPr>
        <w:widowControl w:val="0"/>
        <w:autoSpaceDE w:val="0"/>
        <w:autoSpaceDN w:val="0"/>
        <w:adjustRightInd w:val="0"/>
        <w:spacing w:line="276" w:lineRule="auto"/>
        <w:jc w:val="center"/>
        <w:rPr>
          <w:sz w:val="22"/>
          <w:szCs w:val="22"/>
        </w:rPr>
      </w:pPr>
      <w:r w:rsidRPr="001222F8">
        <w:rPr>
          <w:sz w:val="22"/>
          <w:szCs w:val="22"/>
        </w:rPr>
        <w:t>w Centrum Pomocowym Caritas im. św. Ojca Pio,</w:t>
      </w:r>
      <w:r w:rsidR="00AA63A4" w:rsidRPr="001222F8">
        <w:rPr>
          <w:sz w:val="22"/>
          <w:szCs w:val="22"/>
        </w:rPr>
        <w:t xml:space="preserve"> </w:t>
      </w:r>
      <w:r w:rsidRPr="001222F8">
        <w:rPr>
          <w:sz w:val="22"/>
          <w:szCs w:val="22"/>
        </w:rPr>
        <w:t>Warsztat Terapii Zajęciowej w Gdyni</w:t>
      </w:r>
    </w:p>
    <w:p w14:paraId="60554464" w14:textId="0B86A36B" w:rsidR="00D00D0A" w:rsidRPr="001222F8" w:rsidRDefault="00D00D0A" w:rsidP="001222F8">
      <w:pPr>
        <w:widowControl w:val="0"/>
        <w:autoSpaceDE w:val="0"/>
        <w:autoSpaceDN w:val="0"/>
        <w:adjustRightInd w:val="0"/>
        <w:spacing w:line="276" w:lineRule="auto"/>
        <w:jc w:val="center"/>
        <w:rPr>
          <w:sz w:val="22"/>
          <w:szCs w:val="22"/>
        </w:rPr>
      </w:pPr>
      <w:r w:rsidRPr="001222F8">
        <w:rPr>
          <w:spacing w:val="-4"/>
          <w:sz w:val="22"/>
          <w:szCs w:val="22"/>
        </w:rPr>
        <w:t xml:space="preserve"> </w:t>
      </w:r>
    </w:p>
    <w:p w14:paraId="422DA3DE" w14:textId="77777777" w:rsidR="00D00D0A" w:rsidRPr="001222F8" w:rsidRDefault="00D00D0A" w:rsidP="001222F8">
      <w:pPr>
        <w:widowControl w:val="0"/>
        <w:autoSpaceDE w:val="0"/>
        <w:autoSpaceDN w:val="0"/>
        <w:adjustRightInd w:val="0"/>
        <w:spacing w:line="276" w:lineRule="auto"/>
        <w:jc w:val="center"/>
        <w:rPr>
          <w:b/>
          <w:sz w:val="22"/>
          <w:szCs w:val="22"/>
        </w:rPr>
      </w:pPr>
      <w:r w:rsidRPr="001222F8">
        <w:rPr>
          <w:b/>
          <w:sz w:val="22"/>
          <w:szCs w:val="22"/>
        </w:rPr>
        <w:t>oświadczam, że</w:t>
      </w:r>
    </w:p>
    <w:p w14:paraId="6BF458EF" w14:textId="77777777" w:rsidR="00D00D0A" w:rsidRPr="001222F8" w:rsidRDefault="00D00D0A" w:rsidP="001222F8">
      <w:pPr>
        <w:widowControl w:val="0"/>
        <w:autoSpaceDE w:val="0"/>
        <w:autoSpaceDN w:val="0"/>
        <w:adjustRightInd w:val="0"/>
        <w:spacing w:line="276" w:lineRule="auto"/>
        <w:jc w:val="center"/>
        <w:rPr>
          <w:b/>
          <w:sz w:val="22"/>
          <w:szCs w:val="22"/>
        </w:rPr>
      </w:pPr>
    </w:p>
    <w:p w14:paraId="1804A823" w14:textId="70A9B6AE" w:rsidR="00D00D0A" w:rsidRPr="001222F8" w:rsidRDefault="00D00D0A" w:rsidP="001222F8">
      <w:pPr>
        <w:widowControl w:val="0"/>
        <w:autoSpaceDE w:val="0"/>
        <w:autoSpaceDN w:val="0"/>
        <w:adjustRightInd w:val="0"/>
        <w:spacing w:line="276" w:lineRule="auto"/>
        <w:jc w:val="center"/>
        <w:rPr>
          <w:spacing w:val="-3"/>
          <w:sz w:val="22"/>
          <w:szCs w:val="22"/>
        </w:rPr>
      </w:pPr>
      <w:r w:rsidRPr="001222F8">
        <w:rPr>
          <w:sz w:val="22"/>
          <w:szCs w:val="22"/>
        </w:rPr>
        <w:t>nie jestem/jestem</w:t>
      </w:r>
      <w:r w:rsidR="00081145" w:rsidRPr="001222F8">
        <w:rPr>
          <w:rStyle w:val="Odwoanieprzypisudolnego"/>
          <w:sz w:val="22"/>
          <w:szCs w:val="22"/>
        </w:rPr>
        <w:footnoteReference w:id="1"/>
      </w:r>
      <w:r w:rsidRPr="001222F8">
        <w:rPr>
          <w:sz w:val="22"/>
          <w:szCs w:val="22"/>
        </w:rPr>
        <w:t xml:space="preserve"> powiązany(a) z </w:t>
      </w:r>
      <w:r w:rsidRPr="001222F8">
        <w:rPr>
          <w:spacing w:val="-3"/>
          <w:sz w:val="22"/>
          <w:szCs w:val="22"/>
        </w:rPr>
        <w:t xml:space="preserve">CARITAS ARCHIDIECEZJI GDAŃSKIEJ </w:t>
      </w:r>
    </w:p>
    <w:p w14:paraId="05B2FBFE" w14:textId="77777777" w:rsidR="00D00D0A" w:rsidRPr="001222F8" w:rsidRDefault="00D00D0A" w:rsidP="001222F8">
      <w:pPr>
        <w:widowControl w:val="0"/>
        <w:autoSpaceDE w:val="0"/>
        <w:autoSpaceDN w:val="0"/>
        <w:adjustRightInd w:val="0"/>
        <w:spacing w:line="276" w:lineRule="auto"/>
        <w:jc w:val="center"/>
        <w:rPr>
          <w:sz w:val="22"/>
          <w:szCs w:val="22"/>
        </w:rPr>
      </w:pPr>
      <w:r w:rsidRPr="001222F8">
        <w:rPr>
          <w:sz w:val="22"/>
          <w:szCs w:val="22"/>
        </w:rPr>
        <w:t>osobowo lub kapitałowo.</w:t>
      </w:r>
    </w:p>
    <w:p w14:paraId="3E79F85F" w14:textId="77777777" w:rsidR="00D00D0A" w:rsidRPr="001222F8" w:rsidRDefault="00D00D0A" w:rsidP="001222F8">
      <w:pPr>
        <w:widowControl w:val="0"/>
        <w:autoSpaceDE w:val="0"/>
        <w:autoSpaceDN w:val="0"/>
        <w:adjustRightInd w:val="0"/>
        <w:spacing w:line="276" w:lineRule="auto"/>
        <w:jc w:val="both"/>
        <w:rPr>
          <w:sz w:val="22"/>
          <w:szCs w:val="22"/>
        </w:rPr>
      </w:pPr>
    </w:p>
    <w:p w14:paraId="683A17B8" w14:textId="77777777" w:rsidR="00D00D0A" w:rsidRPr="001222F8" w:rsidRDefault="00D00D0A" w:rsidP="001222F8">
      <w:pPr>
        <w:tabs>
          <w:tab w:val="left" w:pos="851"/>
        </w:tabs>
        <w:spacing w:line="276" w:lineRule="auto"/>
        <w:jc w:val="both"/>
        <w:rPr>
          <w:sz w:val="22"/>
          <w:szCs w:val="22"/>
        </w:rPr>
      </w:pPr>
      <w:r w:rsidRPr="001222F8">
        <w:rPr>
          <w:sz w:val="22"/>
          <w:szCs w:val="22"/>
        </w:rPr>
        <w:t>Przez powiązania kapitałowe lub osobowe rozumie się wzajemne powiązania między beneficjentem lub osobami upoważnionymi do zaciągania zobowiązań w imieniu beneficjenta</w:t>
      </w:r>
    </w:p>
    <w:p w14:paraId="17ACEB6D" w14:textId="77777777" w:rsidR="00D00D0A" w:rsidRPr="001222F8" w:rsidRDefault="00D00D0A" w:rsidP="001222F8">
      <w:pPr>
        <w:tabs>
          <w:tab w:val="left" w:pos="851"/>
        </w:tabs>
        <w:spacing w:line="276" w:lineRule="auto"/>
        <w:jc w:val="both"/>
        <w:rPr>
          <w:sz w:val="22"/>
          <w:szCs w:val="22"/>
        </w:rPr>
      </w:pPr>
      <w:r w:rsidRPr="001222F8">
        <w:rPr>
          <w:sz w:val="22"/>
          <w:szCs w:val="22"/>
        </w:rPr>
        <w:t>lub osobami wykonującymi w imieniu beneficjenta czynności związane z przeprowadzeniem</w:t>
      </w:r>
    </w:p>
    <w:p w14:paraId="5FD0788E" w14:textId="77777777" w:rsidR="00D00D0A" w:rsidRPr="001222F8" w:rsidRDefault="00D00D0A" w:rsidP="001222F8">
      <w:pPr>
        <w:tabs>
          <w:tab w:val="left" w:pos="851"/>
        </w:tabs>
        <w:spacing w:line="276" w:lineRule="auto"/>
        <w:jc w:val="both"/>
        <w:rPr>
          <w:sz w:val="22"/>
          <w:szCs w:val="22"/>
        </w:rPr>
      </w:pPr>
      <w:r w:rsidRPr="001222F8">
        <w:rPr>
          <w:sz w:val="22"/>
          <w:szCs w:val="22"/>
        </w:rPr>
        <w:t>procedury wyboru wykonawcy a wykonawcą, polegające w szczególności na:</w:t>
      </w:r>
    </w:p>
    <w:p w14:paraId="5BADD61F"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a) uczestniczeniu w spółce jako wspólnik spółki cywilnej lub spółki osobowej,</w:t>
      </w:r>
    </w:p>
    <w:p w14:paraId="36FC4ABD"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b) posiadaniu co najmniej 10% udziałów lub akcji, o ile niższy próg nie wynika z przepisów prawa,</w:t>
      </w:r>
    </w:p>
    <w:p w14:paraId="07CC0895"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c) pełnieniu funkcji członka organu nadzorczego lub zarządzającego, prokurenta,</w:t>
      </w:r>
    </w:p>
    <w:p w14:paraId="39720064"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pełnomocnika,</w:t>
      </w:r>
    </w:p>
    <w:p w14:paraId="6585C202"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1C1F2F0D"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p>
    <w:p w14:paraId="735CBBE5"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47A1268B"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współpracujemy z przedstawicielami reżimu rządzącego w Federacji Rosyjskiej lub Republice Białorusi,</w:t>
      </w:r>
    </w:p>
    <w:p w14:paraId="0C508122"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776B8A4" w14:textId="106707FB"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jesteśmy podmiotem kontrolowanym</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E064285" w14:textId="730E9D5F" w:rsidR="00D00D0A" w:rsidRPr="00DB6BB7" w:rsidRDefault="00D00D0A" w:rsidP="00D00D0A">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prowadzimy działań biznesowych/wymiany handlowej z podmiotami kontrolowanymi</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15CA7F29" w14:textId="4818A147" w:rsidR="001222F8" w:rsidRDefault="001222F8" w:rsidP="00D00D0A">
      <w:pPr>
        <w:pStyle w:val="Default"/>
        <w:jc w:val="both"/>
        <w:rPr>
          <w:rFonts w:ascii="Times New Roman" w:hAnsi="Times New Roman" w:cs="Times New Roman"/>
          <w:color w:val="auto"/>
          <w:sz w:val="20"/>
          <w:szCs w:val="20"/>
        </w:rPr>
      </w:pPr>
    </w:p>
    <w:p w14:paraId="73EFFB14" w14:textId="77777777" w:rsidR="001222F8" w:rsidRDefault="001222F8" w:rsidP="00D00D0A">
      <w:pPr>
        <w:pStyle w:val="Default"/>
        <w:jc w:val="both"/>
        <w:rPr>
          <w:rFonts w:ascii="Times New Roman" w:hAnsi="Times New Roman" w:cs="Times New Roman"/>
          <w:color w:val="auto"/>
          <w:sz w:val="20"/>
          <w:szCs w:val="20"/>
        </w:rPr>
      </w:pPr>
    </w:p>
    <w:p w14:paraId="5132F2A2" w14:textId="77777777" w:rsidR="00D00D0A" w:rsidRPr="00FB1C2B" w:rsidRDefault="00D00D0A" w:rsidP="00D00D0A">
      <w:pPr>
        <w:widowControl w:val="0"/>
        <w:autoSpaceDE w:val="0"/>
        <w:autoSpaceDN w:val="0"/>
        <w:adjustRightInd w:val="0"/>
        <w:ind w:left="4880" w:firstLine="80"/>
        <w:jc w:val="both"/>
        <w:rPr>
          <w:spacing w:val="-4"/>
        </w:rPr>
      </w:pPr>
      <w:r w:rsidRPr="00FB1C2B">
        <w:rPr>
          <w:spacing w:val="-4"/>
        </w:rPr>
        <w:t>……………………………………</w:t>
      </w:r>
      <w:r>
        <w:rPr>
          <w:spacing w:val="-4"/>
        </w:rPr>
        <w:t>………</w:t>
      </w:r>
    </w:p>
    <w:p w14:paraId="0BAACFC6" w14:textId="38C2D61B" w:rsidR="001222F8" w:rsidRDefault="00D00D0A" w:rsidP="0006329E">
      <w:pPr>
        <w:widowControl w:val="0"/>
        <w:autoSpaceDE w:val="0"/>
        <w:autoSpaceDN w:val="0"/>
        <w:adjustRightInd w:val="0"/>
        <w:ind w:left="5121" w:firstLine="79"/>
        <w:jc w:val="both"/>
        <w:rPr>
          <w:spacing w:val="-4"/>
          <w:sz w:val="22"/>
          <w:szCs w:val="22"/>
        </w:rPr>
        <w:sectPr w:rsidR="001222F8" w:rsidSect="00DF2994">
          <w:headerReference w:type="default" r:id="rId19"/>
          <w:footerReference w:type="default" r:id="rId20"/>
          <w:footnotePr>
            <w:numFmt w:val="chicago"/>
          </w:footnotePr>
          <w:pgSz w:w="11906" w:h="16838"/>
          <w:pgMar w:top="1417" w:right="1417" w:bottom="1417" w:left="1417" w:header="708" w:footer="708" w:gutter="0"/>
          <w:pgNumType w:start="1"/>
          <w:cols w:space="708"/>
          <w:docGrid w:linePitch="360"/>
        </w:sectPr>
      </w:pPr>
      <w:r w:rsidRPr="001222F8">
        <w:rPr>
          <w:spacing w:val="-4"/>
          <w:sz w:val="22"/>
          <w:szCs w:val="22"/>
        </w:rPr>
        <w:t>Podpis osoby(ób) składającej(ych) ofertę</w:t>
      </w:r>
    </w:p>
    <w:p w14:paraId="44C08E20" w14:textId="77777777" w:rsidR="00D00D0A" w:rsidRPr="0006329E" w:rsidRDefault="00D00D0A" w:rsidP="0006329E">
      <w:pPr>
        <w:widowControl w:val="0"/>
        <w:autoSpaceDE w:val="0"/>
        <w:autoSpaceDN w:val="0"/>
        <w:adjustRightInd w:val="0"/>
        <w:ind w:left="5121" w:firstLine="79"/>
        <w:jc w:val="both"/>
        <w:rPr>
          <w:spacing w:val="-4"/>
          <w:sz w:val="16"/>
          <w:szCs w:val="16"/>
        </w:rPr>
      </w:pPr>
    </w:p>
    <w:p w14:paraId="53CBFC65"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t>(Nazwa Wykonawcy)</w:t>
      </w:r>
      <w:r w:rsidRPr="00332B69">
        <w:rPr>
          <w:spacing w:val="-3"/>
        </w:rPr>
        <w:tab/>
        <w:t>miejscowość, data...</w:t>
      </w:r>
    </w:p>
    <w:p w14:paraId="539E805D" w14:textId="77777777" w:rsidR="00D00D0A" w:rsidRPr="00332B69" w:rsidRDefault="00D00D0A" w:rsidP="00D00D0A">
      <w:pPr>
        <w:widowControl w:val="0"/>
        <w:autoSpaceDE w:val="0"/>
        <w:autoSpaceDN w:val="0"/>
        <w:adjustRightInd w:val="0"/>
        <w:ind w:left="1416"/>
        <w:jc w:val="both"/>
        <w:rPr>
          <w:spacing w:val="-4"/>
        </w:rPr>
      </w:pPr>
    </w:p>
    <w:p w14:paraId="02AF492E" w14:textId="77777777" w:rsidR="00D00D0A" w:rsidRPr="00332B69" w:rsidRDefault="00D00D0A" w:rsidP="00D00D0A">
      <w:pPr>
        <w:widowControl w:val="0"/>
        <w:autoSpaceDE w:val="0"/>
        <w:autoSpaceDN w:val="0"/>
        <w:adjustRightInd w:val="0"/>
        <w:jc w:val="center"/>
      </w:pPr>
    </w:p>
    <w:p w14:paraId="19971193" w14:textId="77777777" w:rsidR="00D00D0A" w:rsidRPr="00332B69" w:rsidRDefault="00D00D0A" w:rsidP="00D00D0A">
      <w:pPr>
        <w:widowControl w:val="0"/>
        <w:autoSpaceDE w:val="0"/>
        <w:autoSpaceDN w:val="0"/>
        <w:adjustRightInd w:val="0"/>
        <w:jc w:val="center"/>
      </w:pPr>
      <w:r w:rsidRPr="00332B69">
        <w:t>POTWIERDZENIE REALIZACJI WIZJI LOKALNEJ</w:t>
      </w:r>
    </w:p>
    <w:p w14:paraId="538A0028" w14:textId="77777777" w:rsidR="00D00D0A" w:rsidRPr="00332B69" w:rsidRDefault="00D00D0A" w:rsidP="00D00D0A">
      <w:pPr>
        <w:widowControl w:val="0"/>
        <w:autoSpaceDE w:val="0"/>
        <w:autoSpaceDN w:val="0"/>
        <w:adjustRightInd w:val="0"/>
        <w:jc w:val="center"/>
      </w:pPr>
    </w:p>
    <w:p w14:paraId="716096E2" w14:textId="2BFD8139" w:rsidR="00D0048E" w:rsidRDefault="00D00D0A" w:rsidP="00D0048E">
      <w:pPr>
        <w:widowControl w:val="0"/>
        <w:autoSpaceDE w:val="0"/>
        <w:autoSpaceDN w:val="0"/>
        <w:adjustRightInd w:val="0"/>
        <w:spacing w:line="276" w:lineRule="auto"/>
        <w:jc w:val="center"/>
      </w:pPr>
      <w:r w:rsidRPr="00332B69">
        <w:t xml:space="preserve">W związku z zapytaniem ofertowym </w:t>
      </w:r>
      <w:r w:rsidR="009955FF">
        <w:t>–</w:t>
      </w:r>
      <w:r w:rsidR="00AB5236">
        <w:t xml:space="preserve"> w</w:t>
      </w:r>
      <w:r w:rsidR="00D0048E" w:rsidRPr="00D0048E">
        <w:rPr>
          <w:szCs w:val="20"/>
        </w:rPr>
        <w:t xml:space="preserve"> </w:t>
      </w:r>
      <w:r w:rsidR="00D0048E">
        <w:rPr>
          <w:szCs w:val="20"/>
        </w:rPr>
        <w:t>wymiana okien wraz z roletami oraz</w:t>
      </w:r>
      <w:r w:rsidR="00D0048E" w:rsidRPr="00B43AC2">
        <w:rPr>
          <w:szCs w:val="20"/>
        </w:rPr>
        <w:t xml:space="preserve"> robotami towarzyszącymi</w:t>
      </w:r>
      <w:r w:rsidR="00D0048E" w:rsidRPr="00157930">
        <w:t xml:space="preserve"> </w:t>
      </w:r>
    </w:p>
    <w:p w14:paraId="76050539" w14:textId="21895137" w:rsidR="009955FF" w:rsidRPr="00157930" w:rsidRDefault="00AB5236" w:rsidP="00AB5236">
      <w:pPr>
        <w:pStyle w:val="TAB18"/>
        <w:spacing w:line="360" w:lineRule="auto"/>
      </w:pPr>
      <w:r>
        <w:t xml:space="preserve"> </w:t>
      </w:r>
      <w:r w:rsidR="009955FF" w:rsidRPr="00157930">
        <w:t>w Centrum Pomocowym Caritas im. św. Ojca Pio</w:t>
      </w:r>
      <w:r w:rsidR="009955FF">
        <w:t>,</w:t>
      </w:r>
      <w:r w:rsidR="009955FF" w:rsidRPr="00157930">
        <w:t>Warsztat Terapii Zajęciowej w Gdyni</w:t>
      </w:r>
    </w:p>
    <w:p w14:paraId="7034E182" w14:textId="3C04F2C2" w:rsidR="009955FF" w:rsidRPr="00332B69" w:rsidRDefault="009955FF" w:rsidP="009955FF">
      <w:pPr>
        <w:widowControl w:val="0"/>
        <w:autoSpaceDE w:val="0"/>
        <w:autoSpaceDN w:val="0"/>
        <w:adjustRightInd w:val="0"/>
        <w:jc w:val="center"/>
      </w:pPr>
    </w:p>
    <w:p w14:paraId="37BC3668" w14:textId="1B248876" w:rsidR="00D00D0A" w:rsidRPr="00332B69" w:rsidRDefault="00D00D0A" w:rsidP="00D00D0A">
      <w:pPr>
        <w:widowControl w:val="0"/>
        <w:autoSpaceDE w:val="0"/>
        <w:autoSpaceDN w:val="0"/>
        <w:adjustRightInd w:val="0"/>
        <w:jc w:val="center"/>
      </w:pPr>
    </w:p>
    <w:p w14:paraId="4A800920" w14:textId="77777777" w:rsidR="00D00D0A" w:rsidRPr="00332B69" w:rsidRDefault="00D00D0A" w:rsidP="00D00D0A">
      <w:pPr>
        <w:widowControl w:val="0"/>
        <w:autoSpaceDE w:val="0"/>
        <w:autoSpaceDN w:val="0"/>
        <w:adjustRightInd w:val="0"/>
        <w:jc w:val="center"/>
      </w:pPr>
    </w:p>
    <w:p w14:paraId="2CEAE632" w14:textId="77777777" w:rsidR="00D00D0A" w:rsidRPr="00332B69" w:rsidRDefault="00D00D0A" w:rsidP="00D00D0A">
      <w:pPr>
        <w:widowControl w:val="0"/>
        <w:autoSpaceDE w:val="0"/>
        <w:autoSpaceDN w:val="0"/>
        <w:adjustRightInd w:val="0"/>
        <w:jc w:val="center"/>
      </w:pPr>
    </w:p>
    <w:p w14:paraId="4A8DD046" w14:textId="77777777" w:rsidR="00D00D0A" w:rsidRPr="00332B69" w:rsidRDefault="00D00D0A" w:rsidP="00D00D0A">
      <w:pPr>
        <w:pStyle w:val="Akapitzlist"/>
        <w:widowControl w:val="0"/>
        <w:numPr>
          <w:ilvl w:val="0"/>
          <w:numId w:val="4"/>
        </w:numPr>
        <w:autoSpaceDE w:val="0"/>
        <w:autoSpaceDN w:val="0"/>
        <w:adjustRightInd w:val="0"/>
      </w:pPr>
      <w:r w:rsidRPr="00332B69">
        <w:t xml:space="preserve">OŚWIADCZENIE ZAMAWIAJĄCEGO </w:t>
      </w:r>
    </w:p>
    <w:p w14:paraId="3D7BEB8A" w14:textId="77777777" w:rsidR="00D00D0A" w:rsidRPr="00332B69" w:rsidRDefault="00D00D0A" w:rsidP="00D00D0A">
      <w:pPr>
        <w:widowControl w:val="0"/>
        <w:autoSpaceDE w:val="0"/>
        <w:autoSpaceDN w:val="0"/>
        <w:adjustRightInd w:val="0"/>
        <w:jc w:val="center"/>
      </w:pPr>
    </w:p>
    <w:p w14:paraId="5607EC5E" w14:textId="77777777" w:rsidR="00D00D0A" w:rsidRPr="00332B69" w:rsidRDefault="00D00D0A" w:rsidP="00D00D0A">
      <w:pPr>
        <w:widowControl w:val="0"/>
        <w:autoSpaceDE w:val="0"/>
        <w:autoSpaceDN w:val="0"/>
        <w:adjustRightInd w:val="0"/>
      </w:pPr>
      <w:r w:rsidRPr="00332B69">
        <w:t>Niniejszym potwierdzamy, że Pan/Pani …………………………………………………</w:t>
      </w:r>
    </w:p>
    <w:p w14:paraId="0903A6D2" w14:textId="77777777" w:rsidR="00D00D0A" w:rsidRPr="00332B69" w:rsidRDefault="00D00D0A" w:rsidP="00D00D0A">
      <w:pPr>
        <w:widowControl w:val="0"/>
        <w:autoSpaceDE w:val="0"/>
        <w:autoSpaceDN w:val="0"/>
        <w:adjustRightInd w:val="0"/>
        <w:jc w:val="both"/>
      </w:pPr>
      <w:r w:rsidRPr="00332B69">
        <w:t>jako przedstawiciel firmy:</w:t>
      </w:r>
    </w:p>
    <w:p w14:paraId="6C238381" w14:textId="77777777" w:rsidR="00D00D0A" w:rsidRPr="00332B69" w:rsidRDefault="00D00D0A" w:rsidP="00D00D0A">
      <w:pPr>
        <w:widowControl w:val="0"/>
        <w:autoSpaceDE w:val="0"/>
        <w:autoSpaceDN w:val="0"/>
        <w:adjustRightInd w:val="0"/>
        <w:jc w:val="center"/>
      </w:pPr>
    </w:p>
    <w:tbl>
      <w:tblPr>
        <w:tblW w:w="8997" w:type="dxa"/>
        <w:tblInd w:w="70" w:type="dxa"/>
        <w:tblLayout w:type="fixed"/>
        <w:tblCellMar>
          <w:left w:w="70" w:type="dxa"/>
          <w:right w:w="70" w:type="dxa"/>
        </w:tblCellMar>
        <w:tblLook w:val="0000" w:firstRow="0" w:lastRow="0" w:firstColumn="0" w:lastColumn="0" w:noHBand="0" w:noVBand="0"/>
      </w:tblPr>
      <w:tblGrid>
        <w:gridCol w:w="2127"/>
        <w:gridCol w:w="6870"/>
      </w:tblGrid>
      <w:tr w:rsidR="00D00D0A" w:rsidRPr="00332B69" w14:paraId="634C76C9" w14:textId="77777777" w:rsidTr="00C86B24">
        <w:trPr>
          <w:trHeight w:val="560"/>
        </w:trPr>
        <w:tc>
          <w:tcPr>
            <w:tcW w:w="2127" w:type="dxa"/>
            <w:tcBorders>
              <w:top w:val="single" w:sz="4" w:space="0" w:color="000000"/>
              <w:left w:val="single" w:sz="4" w:space="0" w:color="000000"/>
              <w:bottom w:val="single" w:sz="4" w:space="0" w:color="000000"/>
            </w:tcBorders>
            <w:vAlign w:val="center"/>
          </w:tcPr>
          <w:p w14:paraId="2978D51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Nazwa:</w:t>
            </w:r>
          </w:p>
        </w:tc>
        <w:tc>
          <w:tcPr>
            <w:tcW w:w="6870" w:type="dxa"/>
            <w:tcBorders>
              <w:top w:val="single" w:sz="4" w:space="0" w:color="000000"/>
              <w:left w:val="single" w:sz="4" w:space="0" w:color="000000"/>
              <w:bottom w:val="single" w:sz="4" w:space="0" w:color="000000"/>
              <w:right w:val="single" w:sz="4" w:space="0" w:color="000000"/>
            </w:tcBorders>
            <w:vAlign w:val="center"/>
          </w:tcPr>
          <w:p w14:paraId="1B92A18E"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r w:rsidR="00D00D0A" w:rsidRPr="00332B69" w14:paraId="0196C078" w14:textId="77777777" w:rsidTr="00C86B24">
        <w:trPr>
          <w:trHeight w:val="560"/>
        </w:trPr>
        <w:tc>
          <w:tcPr>
            <w:tcW w:w="2127" w:type="dxa"/>
            <w:tcBorders>
              <w:top w:val="single" w:sz="4" w:space="0" w:color="000000"/>
              <w:left w:val="single" w:sz="4" w:space="0" w:color="000000"/>
              <w:bottom w:val="single" w:sz="4" w:space="0" w:color="000000"/>
            </w:tcBorders>
            <w:vAlign w:val="center"/>
          </w:tcPr>
          <w:p w14:paraId="0775F1B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Adres siedziby:</w:t>
            </w:r>
          </w:p>
        </w:tc>
        <w:tc>
          <w:tcPr>
            <w:tcW w:w="6870" w:type="dxa"/>
            <w:tcBorders>
              <w:top w:val="single" w:sz="4" w:space="0" w:color="000000"/>
              <w:left w:val="single" w:sz="4" w:space="0" w:color="000000"/>
              <w:bottom w:val="single" w:sz="4" w:space="0" w:color="000000"/>
              <w:right w:val="single" w:sz="4" w:space="0" w:color="000000"/>
            </w:tcBorders>
            <w:vAlign w:val="center"/>
          </w:tcPr>
          <w:p w14:paraId="52C5994B"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bl>
    <w:p w14:paraId="0F62767E" w14:textId="77777777" w:rsidR="00D00D0A" w:rsidRPr="00332B69" w:rsidRDefault="00D00D0A" w:rsidP="00D00D0A">
      <w:pPr>
        <w:widowControl w:val="0"/>
        <w:autoSpaceDE w:val="0"/>
        <w:autoSpaceDN w:val="0"/>
        <w:adjustRightInd w:val="0"/>
        <w:jc w:val="center"/>
      </w:pPr>
    </w:p>
    <w:p w14:paraId="6D23C0F4" w14:textId="77777777" w:rsidR="009955FF" w:rsidRDefault="00D00D0A" w:rsidP="009955FF">
      <w:pPr>
        <w:pStyle w:val="TAB18"/>
        <w:spacing w:line="360" w:lineRule="auto"/>
      </w:pPr>
      <w:r w:rsidRPr="00332B69">
        <w:t>Odbył/a wizję lokalną w dniu………………………………………………… w celu zapoznania się z warunkami postępowania o udzielenie zamówienia na</w:t>
      </w:r>
      <w:r w:rsidR="009955FF" w:rsidRPr="009955FF">
        <w:t xml:space="preserve"> </w:t>
      </w:r>
    </w:p>
    <w:p w14:paraId="54C972D8" w14:textId="77777777" w:rsidR="00D0048E" w:rsidRDefault="00D0048E" w:rsidP="00D0048E">
      <w:pPr>
        <w:widowControl w:val="0"/>
        <w:autoSpaceDE w:val="0"/>
        <w:autoSpaceDN w:val="0"/>
        <w:adjustRightInd w:val="0"/>
        <w:spacing w:line="276" w:lineRule="auto"/>
        <w:jc w:val="center"/>
      </w:pPr>
      <w:r>
        <w:rPr>
          <w:szCs w:val="20"/>
        </w:rPr>
        <w:t>wymiana okien wraz z roletami oraz</w:t>
      </w:r>
      <w:r w:rsidRPr="00B43AC2">
        <w:rPr>
          <w:szCs w:val="20"/>
        </w:rPr>
        <w:t xml:space="preserve"> robotami towarzyszącymi</w:t>
      </w:r>
      <w:r w:rsidRPr="00157930">
        <w:t xml:space="preserve"> </w:t>
      </w:r>
    </w:p>
    <w:p w14:paraId="4C31C134" w14:textId="040F29F6" w:rsidR="009955FF" w:rsidRPr="00AB5236" w:rsidRDefault="009955FF" w:rsidP="00AB5236">
      <w:pPr>
        <w:pStyle w:val="TAB18"/>
        <w:spacing w:line="360" w:lineRule="auto"/>
        <w:rPr>
          <w:spacing w:val="10"/>
        </w:rPr>
      </w:pPr>
      <w:r w:rsidRPr="00157930">
        <w:t>w Centrum Pomocowym Caritas im. św. Ojca Pio</w:t>
      </w:r>
      <w:r>
        <w:t>,</w:t>
      </w:r>
      <w:r w:rsidR="00AA63A4">
        <w:t xml:space="preserve"> </w:t>
      </w:r>
      <w:r w:rsidRPr="00157930">
        <w:t>Warsztat Terapii Zajęciowej w Gdyni</w:t>
      </w:r>
    </w:p>
    <w:p w14:paraId="4F686A68" w14:textId="2CAAE5DC" w:rsidR="00D00D0A" w:rsidRPr="00332B69" w:rsidRDefault="00D00D0A" w:rsidP="00D00D0A">
      <w:pPr>
        <w:widowControl w:val="0"/>
        <w:autoSpaceDE w:val="0"/>
        <w:autoSpaceDN w:val="0"/>
        <w:adjustRightInd w:val="0"/>
        <w:jc w:val="both"/>
      </w:pPr>
      <w:r w:rsidRPr="00332B69">
        <w:t xml:space="preserve"> </w:t>
      </w:r>
    </w:p>
    <w:p w14:paraId="73C70AAE" w14:textId="77777777" w:rsidR="00D00D0A" w:rsidRPr="00332B69" w:rsidRDefault="00D00D0A" w:rsidP="00D00D0A">
      <w:pPr>
        <w:widowControl w:val="0"/>
        <w:autoSpaceDE w:val="0"/>
        <w:autoSpaceDN w:val="0"/>
        <w:adjustRightInd w:val="0"/>
        <w:jc w:val="both"/>
      </w:pPr>
    </w:p>
    <w:p w14:paraId="35F1B723" w14:textId="77777777" w:rsidR="00D00D0A" w:rsidRPr="00332B69" w:rsidRDefault="00D00D0A" w:rsidP="00D00D0A">
      <w:pPr>
        <w:widowControl w:val="0"/>
        <w:autoSpaceDE w:val="0"/>
        <w:autoSpaceDN w:val="0"/>
        <w:adjustRightInd w:val="0"/>
        <w:jc w:val="center"/>
      </w:pPr>
    </w:p>
    <w:p w14:paraId="150B925C" w14:textId="77777777" w:rsidR="00D00D0A" w:rsidRPr="00332B69" w:rsidRDefault="00D00D0A" w:rsidP="00D00D0A">
      <w:pPr>
        <w:widowControl w:val="0"/>
        <w:autoSpaceDE w:val="0"/>
        <w:autoSpaceDN w:val="0"/>
        <w:adjustRightInd w:val="0"/>
        <w:jc w:val="center"/>
      </w:pPr>
    </w:p>
    <w:p w14:paraId="77FA8253"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60669F1D" w14:textId="77777777" w:rsidR="00D00D0A" w:rsidRPr="00332B69"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Zamawiającego</w:t>
      </w:r>
    </w:p>
    <w:p w14:paraId="5BF30A34" w14:textId="77777777" w:rsidR="00D00D0A" w:rsidRPr="00332B69" w:rsidRDefault="00D00D0A" w:rsidP="00D00D0A">
      <w:pPr>
        <w:widowControl w:val="0"/>
        <w:autoSpaceDE w:val="0"/>
        <w:autoSpaceDN w:val="0"/>
        <w:adjustRightInd w:val="0"/>
        <w:jc w:val="center"/>
      </w:pPr>
    </w:p>
    <w:p w14:paraId="15DB5199" w14:textId="77777777" w:rsidR="00D00D0A" w:rsidRPr="00332B69" w:rsidRDefault="00D00D0A" w:rsidP="00D00D0A">
      <w:pPr>
        <w:widowControl w:val="0"/>
        <w:autoSpaceDE w:val="0"/>
        <w:autoSpaceDN w:val="0"/>
        <w:adjustRightInd w:val="0"/>
        <w:jc w:val="center"/>
      </w:pPr>
    </w:p>
    <w:p w14:paraId="19D612DB" w14:textId="77777777" w:rsidR="00D00D0A" w:rsidRPr="00332B69" w:rsidRDefault="00D00D0A" w:rsidP="00D00D0A">
      <w:pPr>
        <w:widowControl w:val="0"/>
        <w:autoSpaceDE w:val="0"/>
        <w:autoSpaceDN w:val="0"/>
        <w:adjustRightInd w:val="0"/>
        <w:jc w:val="center"/>
      </w:pPr>
    </w:p>
    <w:p w14:paraId="449E1ED8" w14:textId="77777777" w:rsidR="00D00D0A" w:rsidRPr="00332B69" w:rsidRDefault="00D00D0A" w:rsidP="00D00D0A">
      <w:pPr>
        <w:pStyle w:val="Akapitzlist"/>
        <w:widowControl w:val="0"/>
        <w:numPr>
          <w:ilvl w:val="0"/>
          <w:numId w:val="4"/>
        </w:numPr>
        <w:autoSpaceDE w:val="0"/>
        <w:autoSpaceDN w:val="0"/>
        <w:adjustRightInd w:val="0"/>
      </w:pPr>
      <w:r w:rsidRPr="00332B69">
        <w:t>OŚWIADCZENIE OFERENTA</w:t>
      </w:r>
    </w:p>
    <w:p w14:paraId="011222A8" w14:textId="77777777" w:rsidR="00D00D0A" w:rsidRPr="00332B69" w:rsidRDefault="00D00D0A" w:rsidP="00D00D0A">
      <w:pPr>
        <w:widowControl w:val="0"/>
        <w:autoSpaceDE w:val="0"/>
        <w:autoSpaceDN w:val="0"/>
        <w:adjustRightInd w:val="0"/>
        <w:jc w:val="center"/>
      </w:pPr>
    </w:p>
    <w:p w14:paraId="2FC846DF" w14:textId="77777777" w:rsidR="00D00D0A" w:rsidRPr="00332B69" w:rsidRDefault="00D00D0A" w:rsidP="00D00D0A">
      <w:pPr>
        <w:widowControl w:val="0"/>
        <w:autoSpaceDE w:val="0"/>
        <w:autoSpaceDN w:val="0"/>
        <w:adjustRightInd w:val="0"/>
      </w:pPr>
      <w:r w:rsidRPr="00332B69">
        <w:t>Działając w imieniu i na rzecz (nazwa firmy i dokładny adres Oferenta)</w:t>
      </w:r>
    </w:p>
    <w:p w14:paraId="3153A990" w14:textId="77777777" w:rsidR="00D00D0A" w:rsidRPr="00332B69" w:rsidRDefault="00D00D0A" w:rsidP="00D00D0A">
      <w:pPr>
        <w:widowControl w:val="0"/>
        <w:autoSpaceDE w:val="0"/>
        <w:autoSpaceDN w:val="0"/>
        <w:adjustRightInd w:val="0"/>
        <w:jc w:val="center"/>
      </w:pPr>
    </w:p>
    <w:p w14:paraId="719CC267" w14:textId="77777777" w:rsidR="00D00D0A" w:rsidRPr="00332B69" w:rsidRDefault="00D00D0A" w:rsidP="00D00D0A">
      <w:pPr>
        <w:widowControl w:val="0"/>
        <w:autoSpaceDE w:val="0"/>
        <w:autoSpaceDN w:val="0"/>
        <w:adjustRightInd w:val="0"/>
        <w:jc w:val="center"/>
      </w:pPr>
      <w:r w:rsidRPr="00332B69">
        <w:t>…………………………………………………………………………………………………</w:t>
      </w:r>
    </w:p>
    <w:p w14:paraId="25DADDBF" w14:textId="77777777" w:rsidR="00D00D0A" w:rsidRPr="00332B69" w:rsidRDefault="00D00D0A" w:rsidP="00D00D0A">
      <w:pPr>
        <w:widowControl w:val="0"/>
        <w:autoSpaceDE w:val="0"/>
        <w:autoSpaceDN w:val="0"/>
        <w:adjustRightInd w:val="0"/>
        <w:jc w:val="center"/>
      </w:pPr>
    </w:p>
    <w:p w14:paraId="5879AF0B" w14:textId="77777777" w:rsidR="00D00D0A" w:rsidRPr="00332B69" w:rsidRDefault="00D00D0A" w:rsidP="00D00D0A">
      <w:pPr>
        <w:widowControl w:val="0"/>
        <w:autoSpaceDE w:val="0"/>
        <w:autoSpaceDN w:val="0"/>
        <w:adjustRightInd w:val="0"/>
        <w:jc w:val="center"/>
      </w:pPr>
      <w:r w:rsidRPr="00332B69">
        <w:t>…………………………………………………………………………………………………</w:t>
      </w:r>
    </w:p>
    <w:p w14:paraId="4F3D1DD9" w14:textId="77777777" w:rsidR="00D00D0A" w:rsidRPr="00332B69" w:rsidRDefault="00D00D0A" w:rsidP="00D00D0A">
      <w:pPr>
        <w:widowControl w:val="0"/>
        <w:autoSpaceDE w:val="0"/>
        <w:autoSpaceDN w:val="0"/>
        <w:adjustRightInd w:val="0"/>
        <w:jc w:val="center"/>
      </w:pPr>
    </w:p>
    <w:p w14:paraId="730C608D" w14:textId="77777777" w:rsidR="00D0048E" w:rsidRDefault="00D00D0A" w:rsidP="00D0048E">
      <w:pPr>
        <w:widowControl w:val="0"/>
        <w:autoSpaceDE w:val="0"/>
        <w:autoSpaceDN w:val="0"/>
        <w:adjustRightInd w:val="0"/>
        <w:spacing w:line="276" w:lineRule="auto"/>
        <w:jc w:val="center"/>
      </w:pPr>
      <w:r w:rsidRPr="00332B69">
        <w:t xml:space="preserve">Oświadczam/y, że dokonaliśmy wizji lokalnej w celu zapoznania się z warunkami postępowania o udzielenie zamówienia </w:t>
      </w:r>
      <w:r w:rsidR="00D0048E">
        <w:rPr>
          <w:szCs w:val="20"/>
        </w:rPr>
        <w:t>wymiana okien wraz z roletami oraz</w:t>
      </w:r>
      <w:r w:rsidR="00D0048E" w:rsidRPr="00B43AC2">
        <w:rPr>
          <w:szCs w:val="20"/>
        </w:rPr>
        <w:t xml:space="preserve"> robotami towarzyszącymi</w:t>
      </w:r>
      <w:r w:rsidR="00D0048E" w:rsidRPr="00157930">
        <w:t xml:space="preserve"> </w:t>
      </w:r>
    </w:p>
    <w:p w14:paraId="657BFDD2" w14:textId="3CE10925" w:rsidR="009955FF" w:rsidRDefault="00AB5236" w:rsidP="00AB5236">
      <w:pPr>
        <w:pStyle w:val="TAB18"/>
        <w:spacing w:line="360" w:lineRule="auto"/>
      </w:pPr>
      <w:r>
        <w:t xml:space="preserve"> </w:t>
      </w:r>
      <w:r w:rsidR="009955FF" w:rsidRPr="00157930">
        <w:t>w Centrum Pomocowym Caritas im. św. Ojca Pio</w:t>
      </w:r>
      <w:r w:rsidR="009955FF">
        <w:t>,</w:t>
      </w:r>
      <w:r w:rsidR="007C34D1">
        <w:t xml:space="preserve"> </w:t>
      </w:r>
      <w:r w:rsidR="009955FF" w:rsidRPr="00157930">
        <w:t>Warsztat Terapii Zajęciowej w Gdyni</w:t>
      </w:r>
    </w:p>
    <w:p w14:paraId="7811411F" w14:textId="77777777" w:rsidR="009955FF" w:rsidRPr="00157930" w:rsidRDefault="009955FF" w:rsidP="009955FF">
      <w:pPr>
        <w:widowControl w:val="0"/>
        <w:autoSpaceDE w:val="0"/>
        <w:autoSpaceDN w:val="0"/>
        <w:adjustRightInd w:val="0"/>
      </w:pPr>
    </w:p>
    <w:p w14:paraId="76AEFA66" w14:textId="0FAE466E" w:rsidR="00D00D0A" w:rsidRPr="00332B69" w:rsidRDefault="00D00D0A" w:rsidP="00D00D0A">
      <w:pPr>
        <w:widowControl w:val="0"/>
        <w:autoSpaceDE w:val="0"/>
        <w:autoSpaceDN w:val="0"/>
        <w:adjustRightInd w:val="0"/>
        <w:jc w:val="both"/>
      </w:pPr>
      <w:r w:rsidRPr="00332B69">
        <w:t xml:space="preserve">Zapoznaliśmy się z warunkami postępowania o udzielenie zamówienia i przyjmujemy je bez zastrzeżeń. </w:t>
      </w:r>
    </w:p>
    <w:p w14:paraId="31C922D3" w14:textId="77777777" w:rsidR="00D00D0A" w:rsidRPr="00332B69" w:rsidRDefault="00D00D0A" w:rsidP="00D00D0A">
      <w:pPr>
        <w:widowControl w:val="0"/>
        <w:autoSpaceDE w:val="0"/>
        <w:autoSpaceDN w:val="0"/>
        <w:adjustRightInd w:val="0"/>
        <w:jc w:val="center"/>
      </w:pPr>
    </w:p>
    <w:p w14:paraId="0C49D797" w14:textId="77777777" w:rsidR="00D00D0A" w:rsidRPr="00332B69" w:rsidRDefault="00D00D0A" w:rsidP="00D00D0A">
      <w:pPr>
        <w:widowControl w:val="0"/>
        <w:autoSpaceDE w:val="0"/>
        <w:autoSpaceDN w:val="0"/>
        <w:adjustRightInd w:val="0"/>
        <w:jc w:val="center"/>
      </w:pPr>
    </w:p>
    <w:p w14:paraId="07E074A8"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48E7F85E" w14:textId="09C42684" w:rsidR="00D00D0A"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Wykonawcy</w:t>
      </w:r>
    </w:p>
    <w:p w14:paraId="78B4BE1F" w14:textId="75212C46" w:rsidR="00246343" w:rsidRDefault="00246343" w:rsidP="00D00D0A">
      <w:pPr>
        <w:widowControl w:val="0"/>
        <w:autoSpaceDE w:val="0"/>
        <w:autoSpaceDN w:val="0"/>
        <w:adjustRightInd w:val="0"/>
        <w:jc w:val="center"/>
      </w:pPr>
    </w:p>
    <w:p w14:paraId="14AC7630" w14:textId="77777777" w:rsidR="0006329E" w:rsidRPr="00332B69" w:rsidRDefault="0006329E" w:rsidP="00D00D0A">
      <w:pPr>
        <w:widowControl w:val="0"/>
        <w:autoSpaceDE w:val="0"/>
        <w:autoSpaceDN w:val="0"/>
        <w:adjustRightInd w:val="0"/>
        <w:jc w:val="center"/>
      </w:pPr>
    </w:p>
    <w:p w14:paraId="18000C7E" w14:textId="5222CFE6" w:rsidR="001222F8" w:rsidRDefault="001222F8">
      <w:pPr>
        <w:spacing w:after="160" w:line="259" w:lineRule="auto"/>
        <w:rPr>
          <w:spacing w:val="-4"/>
        </w:rPr>
        <w:sectPr w:rsidR="001222F8" w:rsidSect="00DF2994">
          <w:footnotePr>
            <w:numFmt w:val="chicago"/>
          </w:footnotePr>
          <w:pgSz w:w="11906" w:h="16838"/>
          <w:pgMar w:top="1417" w:right="1417" w:bottom="1417" w:left="1417" w:header="708" w:footer="708" w:gutter="0"/>
          <w:pgNumType w:start="1"/>
          <w:cols w:space="708"/>
          <w:docGrid w:linePitch="360"/>
        </w:sectPr>
      </w:pPr>
    </w:p>
    <w:p w14:paraId="00E900AB" w14:textId="3C82D30B" w:rsidR="00853CB8" w:rsidRPr="00AA63A4" w:rsidRDefault="00853CB8" w:rsidP="00AA63A4">
      <w:pPr>
        <w:widowControl w:val="0"/>
        <w:autoSpaceDE w:val="0"/>
        <w:autoSpaceDN w:val="0"/>
        <w:adjustRightInd w:val="0"/>
      </w:pPr>
      <w:r>
        <w:lastRenderedPageBreak/>
        <w:t>Dokumentacja budynku jest dostępna na życzenie oferenta.</w:t>
      </w:r>
    </w:p>
    <w:sectPr w:rsidR="00853CB8" w:rsidRPr="00AA63A4" w:rsidSect="00DF2994">
      <w:headerReference w:type="default" r:id="rId21"/>
      <w:footnotePr>
        <w:numFmt w:val="chicago"/>
      </w:footnotePr>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566F" w14:textId="77777777" w:rsidR="007C065C" w:rsidRDefault="007C065C" w:rsidP="00AA63A4">
      <w:r>
        <w:separator/>
      </w:r>
    </w:p>
  </w:endnote>
  <w:endnote w:type="continuationSeparator" w:id="0">
    <w:p w14:paraId="34CC6CCA" w14:textId="77777777" w:rsidR="007C065C" w:rsidRDefault="007C065C" w:rsidP="00A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204351"/>
      <w:docPartObj>
        <w:docPartGallery w:val="Page Numbers (Bottom of Page)"/>
        <w:docPartUnique/>
      </w:docPartObj>
    </w:sdtPr>
    <w:sdtEndPr/>
    <w:sdtContent>
      <w:sdt>
        <w:sdtPr>
          <w:id w:val="1734432252"/>
          <w:docPartObj>
            <w:docPartGallery w:val="Page Numbers (Top of Page)"/>
            <w:docPartUnique/>
          </w:docPartObj>
        </w:sdtPr>
        <w:sdtEndPr/>
        <w:sdtContent>
          <w:p w14:paraId="08E83BD3" w14:textId="3E509422" w:rsidR="00081145" w:rsidRDefault="00081145" w:rsidP="0008114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w:instrText>
            </w:r>
            <w:r>
              <w:rPr>
                <w:b/>
                <w:bCs/>
              </w:rPr>
              <w:fldChar w:fldCharType="separate"/>
            </w:r>
            <w:r w:rsidR="00EA7694">
              <w:rPr>
                <w:b/>
                <w:bCs/>
                <w:noProof/>
              </w:rPr>
              <w:t>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2877"/>
      <w:docPartObj>
        <w:docPartGallery w:val="Page Numbers (Bottom of Page)"/>
        <w:docPartUnique/>
      </w:docPartObj>
    </w:sdtPr>
    <w:sdtEndPr/>
    <w:sdtContent>
      <w:sdt>
        <w:sdtPr>
          <w:id w:val="-1769616900"/>
          <w:docPartObj>
            <w:docPartGallery w:val="Page Numbers (Top of Page)"/>
            <w:docPartUnique/>
          </w:docPartObj>
        </w:sdtPr>
        <w:sdtEndPr/>
        <w:sdtContent>
          <w:p w14:paraId="7A431AD9" w14:textId="7CA6E887" w:rsidR="00DF2994" w:rsidRPr="00081145" w:rsidRDefault="00DF2994"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EA7694">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60136"/>
      <w:docPartObj>
        <w:docPartGallery w:val="Page Numbers (Bottom of Page)"/>
        <w:docPartUnique/>
      </w:docPartObj>
    </w:sdtPr>
    <w:sdtEndPr/>
    <w:sdtContent>
      <w:sdt>
        <w:sdtPr>
          <w:id w:val="799571931"/>
          <w:docPartObj>
            <w:docPartGallery w:val="Page Numbers (Top of Page)"/>
            <w:docPartUnique/>
          </w:docPartObj>
        </w:sdtPr>
        <w:sdtEndPr/>
        <w:sdtContent>
          <w:p w14:paraId="2BEA9877" w14:textId="0BB74D08" w:rsidR="00081145" w:rsidRPr="00081145" w:rsidRDefault="00081145"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EA7694">
              <w:rPr>
                <w:b/>
                <w:bCs/>
                <w:noProof/>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FB03" w14:textId="77777777" w:rsidR="007C065C" w:rsidRDefault="007C065C" w:rsidP="00AA63A4">
      <w:r>
        <w:separator/>
      </w:r>
    </w:p>
  </w:footnote>
  <w:footnote w:type="continuationSeparator" w:id="0">
    <w:p w14:paraId="2863ABA7" w14:textId="77777777" w:rsidR="007C065C" w:rsidRDefault="007C065C" w:rsidP="00AA63A4">
      <w:r>
        <w:continuationSeparator/>
      </w:r>
    </w:p>
  </w:footnote>
  <w:footnote w:id="1">
    <w:p w14:paraId="4785EE39" w14:textId="5E62AA7B" w:rsidR="001222F8" w:rsidRPr="001222F8" w:rsidRDefault="00081145">
      <w:pPr>
        <w:pStyle w:val="Tekstprzypisudolnego"/>
        <w:rPr>
          <w:sz w:val="16"/>
          <w:szCs w:val="16"/>
        </w:rPr>
      </w:pPr>
      <w:r w:rsidRPr="001222F8">
        <w:rPr>
          <w:rStyle w:val="Odwoanieprzypisudolnego"/>
          <w:sz w:val="16"/>
          <w:szCs w:val="16"/>
        </w:rPr>
        <w:footnoteRef/>
      </w:r>
      <w:r w:rsidRPr="001222F8">
        <w:rPr>
          <w:sz w:val="16"/>
          <w:szCs w:val="16"/>
        </w:rPr>
        <w:t xml:space="preserve"> Niep</w:t>
      </w:r>
      <w:r w:rsidR="001222F8" w:rsidRPr="001222F8">
        <w:rPr>
          <w:sz w:val="16"/>
          <w:szCs w:val="16"/>
        </w:rPr>
        <w:t>rawidłowe</w:t>
      </w:r>
      <w:r w:rsidRPr="001222F8">
        <w:rPr>
          <w:sz w:val="16"/>
          <w:szCs w:val="16"/>
        </w:rPr>
        <w:t xml:space="preserve"> skreślić</w:t>
      </w:r>
    </w:p>
    <w:p w14:paraId="0A330B20" w14:textId="143C870F" w:rsidR="001222F8" w:rsidRPr="001222F8" w:rsidRDefault="001222F8" w:rsidP="001222F8">
      <w:pPr>
        <w:pStyle w:val="Default"/>
        <w:jc w:val="both"/>
        <w:rPr>
          <w:rFonts w:ascii="Times New Roman" w:hAnsi="Times New Roman" w:cs="Times New Roman"/>
          <w:color w:val="auto"/>
          <w:sz w:val="16"/>
          <w:szCs w:val="16"/>
        </w:rPr>
      </w:pPr>
      <w:r w:rsidRPr="001222F8">
        <w:rPr>
          <w:rStyle w:val="Odwoanieprzypisudolnego"/>
          <w:rFonts w:ascii="Times New Roman" w:hAnsi="Times New Roman" w:cs="Times New Roman"/>
          <w:sz w:val="16"/>
          <w:szCs w:val="16"/>
        </w:rPr>
        <w:t>**</w:t>
      </w:r>
      <w:r w:rsidRPr="001222F8">
        <w:rPr>
          <w:rFonts w:ascii="Times New Roman" w:hAnsi="Times New Roman" w:cs="Times New Roman"/>
          <w:color w:val="auto"/>
          <w:sz w:val="16"/>
          <w:szCs w:val="16"/>
        </w:rPr>
        <w:t xml:space="preserve">Przez podmiot kontrolowany rozumie się podmiot kontrolowany przez przedsiębiorcę dominującego </w:t>
      </w:r>
      <w:r w:rsidRPr="001222F8">
        <w:rPr>
          <w:rFonts w:ascii="Times New Roman" w:hAnsi="Times New Roman" w:cs="Times New Roman"/>
          <w:color w:val="auto"/>
          <w:sz w:val="16"/>
          <w:szCs w:val="16"/>
        </w:rPr>
        <w:br/>
        <w:t>w rozumieniu przepisów ustawy z dnia 16 lutego 2007 roku o ochronie konkurencji i konsumentów.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35D5" w14:textId="52F58DCC" w:rsidR="00081145" w:rsidRDefault="00081145" w:rsidP="00081145">
    <w:pPr>
      <w:pStyle w:val="Nagwek"/>
      <w:jc w:val="right"/>
    </w:pPr>
    <w:r>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EFD" w14:textId="721F027E" w:rsidR="00DF2994" w:rsidRDefault="00DF2994" w:rsidP="00DF2994">
    <w:pPr>
      <w:pStyle w:val="Nagwek"/>
      <w:jc w:val="right"/>
    </w:pPr>
    <w:r>
      <w:t>Załącznik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289B" w14:textId="4D1BE166" w:rsidR="00081145" w:rsidRPr="001222F8" w:rsidRDefault="001222F8" w:rsidP="001222F8">
    <w:pPr>
      <w:widowControl w:val="0"/>
      <w:autoSpaceDE w:val="0"/>
      <w:autoSpaceDN w:val="0"/>
      <w:adjustRightInd w:val="0"/>
      <w:jc w:val="right"/>
      <w:rPr>
        <w:spacing w:val="-4"/>
      </w:rPr>
    </w:pPr>
    <w:r w:rsidRPr="00332B69">
      <w:rPr>
        <w:spacing w:val="-4"/>
      </w:rPr>
      <w:t>Załącznik nr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763B" w14:textId="41282602" w:rsidR="001222F8" w:rsidRPr="001222F8" w:rsidRDefault="001222F8" w:rsidP="001222F8">
    <w:pPr>
      <w:widowControl w:val="0"/>
      <w:autoSpaceDE w:val="0"/>
      <w:autoSpaceDN w:val="0"/>
      <w:adjustRightInd w:val="0"/>
      <w:jc w:val="right"/>
      <w:rPr>
        <w:spacing w:val="-4"/>
      </w:rPr>
    </w:pPr>
    <w:r w:rsidRPr="00332B69">
      <w:rPr>
        <w:spacing w:val="-4"/>
      </w:rPr>
      <w:t xml:space="preserve">Załącznik nr </w:t>
    </w:r>
    <w:r>
      <w:rPr>
        <w:spacing w:val="-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3BD"/>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B060622"/>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41148"/>
    <w:multiLevelType w:val="multilevel"/>
    <w:tmpl w:val="51160B6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9E34593"/>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32A3BBA"/>
    <w:multiLevelType w:val="hybridMultilevel"/>
    <w:tmpl w:val="55E0D0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40176B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9443F0C"/>
    <w:multiLevelType w:val="hybridMultilevel"/>
    <w:tmpl w:val="BF6AB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33169"/>
    <w:multiLevelType w:val="hybridMultilevel"/>
    <w:tmpl w:val="1D1CFA34"/>
    <w:lvl w:ilvl="0" w:tplc="D1E608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482061"/>
    <w:multiLevelType w:val="hybridMultilevel"/>
    <w:tmpl w:val="4B50BB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33BC728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3CF3E6C"/>
    <w:multiLevelType w:val="hybridMultilevel"/>
    <w:tmpl w:val="9F3084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4" w15:restartNumberingAfterBreak="0">
    <w:nsid w:val="406D6A2E"/>
    <w:multiLevelType w:val="hybridMultilevel"/>
    <w:tmpl w:val="C2A84032"/>
    <w:lvl w:ilvl="0" w:tplc="0415000F">
      <w:start w:val="1"/>
      <w:numFmt w:val="decimal"/>
      <w:lvlText w:val="%1."/>
      <w:lvlJc w:val="left"/>
      <w:pPr>
        <w:ind w:left="107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53377CF"/>
    <w:multiLevelType w:val="hybridMultilevel"/>
    <w:tmpl w:val="D6A4F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E33AF3"/>
    <w:multiLevelType w:val="hybridMultilevel"/>
    <w:tmpl w:val="9A5AFC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7FB310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D590C37"/>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52C4164"/>
    <w:multiLevelType w:val="hybridMultilevel"/>
    <w:tmpl w:val="CDEA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7E2FBE"/>
    <w:multiLevelType w:val="hybridMultilevel"/>
    <w:tmpl w:val="9F3084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150F58"/>
    <w:multiLevelType w:val="hybridMultilevel"/>
    <w:tmpl w:val="29226E3A"/>
    <w:lvl w:ilvl="0" w:tplc="12968B80">
      <w:start w:val="1"/>
      <w:numFmt w:val="lowerLetter"/>
      <w:lvlText w:val="%1)"/>
      <w:lvlJc w:val="left"/>
      <w:pPr>
        <w:ind w:left="720" w:hanging="360"/>
      </w:pPr>
      <w:rPr>
        <w:rFonts w:hint="default"/>
        <w:w w:val="10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4579C0"/>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109132416">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670135971">
    <w:abstractNumId w:val="21"/>
  </w:num>
  <w:num w:numId="3" w16cid:durableId="1358194975">
    <w:abstractNumId w:val="13"/>
  </w:num>
  <w:num w:numId="4" w16cid:durableId="1823767745">
    <w:abstractNumId w:val="8"/>
  </w:num>
  <w:num w:numId="5" w16cid:durableId="621110834">
    <w:abstractNumId w:val="9"/>
  </w:num>
  <w:num w:numId="6" w16cid:durableId="486241132">
    <w:abstractNumId w:val="15"/>
  </w:num>
  <w:num w:numId="7" w16cid:durableId="78450043">
    <w:abstractNumId w:val="19"/>
  </w:num>
  <w:num w:numId="8" w16cid:durableId="2128504488">
    <w:abstractNumId w:val="14"/>
  </w:num>
  <w:num w:numId="9" w16cid:durableId="40372554">
    <w:abstractNumId w:val="3"/>
  </w:num>
  <w:num w:numId="10" w16cid:durableId="771778825">
    <w:abstractNumId w:val="10"/>
  </w:num>
  <w:num w:numId="11" w16cid:durableId="983043761">
    <w:abstractNumId w:val="17"/>
  </w:num>
  <w:num w:numId="12" w16cid:durableId="1773627928">
    <w:abstractNumId w:val="6"/>
  </w:num>
  <w:num w:numId="13" w16cid:durableId="2005206607">
    <w:abstractNumId w:val="4"/>
  </w:num>
  <w:num w:numId="14" w16cid:durableId="2075083877">
    <w:abstractNumId w:val="11"/>
  </w:num>
  <w:num w:numId="15" w16cid:durableId="407535607">
    <w:abstractNumId w:val="18"/>
  </w:num>
  <w:num w:numId="16" w16cid:durableId="1327786872">
    <w:abstractNumId w:val="1"/>
  </w:num>
  <w:num w:numId="17" w16cid:durableId="1015114980">
    <w:abstractNumId w:val="22"/>
  </w:num>
  <w:num w:numId="18" w16cid:durableId="1834952451">
    <w:abstractNumId w:val="0"/>
  </w:num>
  <w:num w:numId="19" w16cid:durableId="1522430507">
    <w:abstractNumId w:val="7"/>
  </w:num>
  <w:num w:numId="20" w16cid:durableId="589504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5714507">
    <w:abstractNumId w:val="16"/>
  </w:num>
  <w:num w:numId="22" w16cid:durableId="1984037769">
    <w:abstractNumId w:val="5"/>
  </w:num>
  <w:num w:numId="23" w16cid:durableId="1278829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52"/>
    <w:rsid w:val="00005C4C"/>
    <w:rsid w:val="0006329E"/>
    <w:rsid w:val="00081145"/>
    <w:rsid w:val="000C7A1C"/>
    <w:rsid w:val="001222F8"/>
    <w:rsid w:val="00180903"/>
    <w:rsid w:val="001E4543"/>
    <w:rsid w:val="001F2A52"/>
    <w:rsid w:val="00202331"/>
    <w:rsid w:val="00246343"/>
    <w:rsid w:val="0026216B"/>
    <w:rsid w:val="00267F7A"/>
    <w:rsid w:val="002B1E7C"/>
    <w:rsid w:val="002D18DE"/>
    <w:rsid w:val="002D5ED0"/>
    <w:rsid w:val="003243EC"/>
    <w:rsid w:val="00354276"/>
    <w:rsid w:val="00380605"/>
    <w:rsid w:val="003D44E6"/>
    <w:rsid w:val="003E3E31"/>
    <w:rsid w:val="003F0482"/>
    <w:rsid w:val="003F612F"/>
    <w:rsid w:val="0041207B"/>
    <w:rsid w:val="004323CE"/>
    <w:rsid w:val="00434E28"/>
    <w:rsid w:val="00437D7A"/>
    <w:rsid w:val="004A7F72"/>
    <w:rsid w:val="005077C1"/>
    <w:rsid w:val="00513BF8"/>
    <w:rsid w:val="00522D25"/>
    <w:rsid w:val="005A68A3"/>
    <w:rsid w:val="005C14E4"/>
    <w:rsid w:val="005D544E"/>
    <w:rsid w:val="005E2DFF"/>
    <w:rsid w:val="005F6EEB"/>
    <w:rsid w:val="00633293"/>
    <w:rsid w:val="00674785"/>
    <w:rsid w:val="007039DA"/>
    <w:rsid w:val="007119A0"/>
    <w:rsid w:val="007949F4"/>
    <w:rsid w:val="007C065C"/>
    <w:rsid w:val="007C34D1"/>
    <w:rsid w:val="007F5C8B"/>
    <w:rsid w:val="0080300A"/>
    <w:rsid w:val="008179E6"/>
    <w:rsid w:val="008338B5"/>
    <w:rsid w:val="00853CB8"/>
    <w:rsid w:val="00894DDC"/>
    <w:rsid w:val="008D4BFE"/>
    <w:rsid w:val="008F0D24"/>
    <w:rsid w:val="00914B58"/>
    <w:rsid w:val="00932F59"/>
    <w:rsid w:val="009453BF"/>
    <w:rsid w:val="00990FFF"/>
    <w:rsid w:val="009955FF"/>
    <w:rsid w:val="00A102E4"/>
    <w:rsid w:val="00A30084"/>
    <w:rsid w:val="00A45FA7"/>
    <w:rsid w:val="00A65DC0"/>
    <w:rsid w:val="00AA63A4"/>
    <w:rsid w:val="00AB5236"/>
    <w:rsid w:val="00AC42ED"/>
    <w:rsid w:val="00AC6353"/>
    <w:rsid w:val="00AD7212"/>
    <w:rsid w:val="00B206F9"/>
    <w:rsid w:val="00B362BF"/>
    <w:rsid w:val="00B43AC2"/>
    <w:rsid w:val="00B7296B"/>
    <w:rsid w:val="00B94CCD"/>
    <w:rsid w:val="00BD57DE"/>
    <w:rsid w:val="00BF150E"/>
    <w:rsid w:val="00C54AFA"/>
    <w:rsid w:val="00C86B24"/>
    <w:rsid w:val="00CA055B"/>
    <w:rsid w:val="00CC5819"/>
    <w:rsid w:val="00CD28CD"/>
    <w:rsid w:val="00CE6A78"/>
    <w:rsid w:val="00D0048E"/>
    <w:rsid w:val="00D00D0A"/>
    <w:rsid w:val="00D84553"/>
    <w:rsid w:val="00D96A45"/>
    <w:rsid w:val="00DA67BF"/>
    <w:rsid w:val="00DB6BB7"/>
    <w:rsid w:val="00DC518E"/>
    <w:rsid w:val="00DF2994"/>
    <w:rsid w:val="00E35C3B"/>
    <w:rsid w:val="00E475C3"/>
    <w:rsid w:val="00E6487A"/>
    <w:rsid w:val="00EA1524"/>
    <w:rsid w:val="00EA7694"/>
    <w:rsid w:val="00ED7F78"/>
    <w:rsid w:val="00F06425"/>
    <w:rsid w:val="00F47E6F"/>
    <w:rsid w:val="00FC2A0F"/>
    <w:rsid w:val="00FC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6CAD0"/>
  <w15:chartTrackingRefBased/>
  <w15:docId w15:val="{100002E2-1B4E-459C-87FF-DC46D698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A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43AC2"/>
    <w:rPr>
      <w:rFonts w:ascii="Verdana" w:hAnsi="Verdana" w:hint="default"/>
      <w:strike w:val="0"/>
      <w:dstrike w:val="0"/>
      <w:color w:val="014495"/>
      <w:sz w:val="18"/>
      <w:szCs w:val="18"/>
      <w:u w:val="none"/>
      <w:effect w:val="none"/>
    </w:rPr>
  </w:style>
  <w:style w:type="paragraph" w:styleId="Akapitzlist">
    <w:name w:val="List Paragraph"/>
    <w:basedOn w:val="Normalny"/>
    <w:uiPriority w:val="34"/>
    <w:qFormat/>
    <w:rsid w:val="00B43AC2"/>
    <w:pPr>
      <w:ind w:left="720"/>
      <w:contextualSpacing/>
    </w:pPr>
  </w:style>
  <w:style w:type="paragraph" w:customStyle="1" w:styleId="Default">
    <w:name w:val="Default"/>
    <w:rsid w:val="00B43AC2"/>
    <w:pPr>
      <w:autoSpaceDE w:val="0"/>
      <w:autoSpaceDN w:val="0"/>
      <w:adjustRightInd w:val="0"/>
      <w:spacing w:after="0" w:line="240" w:lineRule="auto"/>
    </w:pPr>
    <w:rPr>
      <w:rFonts w:ascii="Calibri" w:hAnsi="Calibri" w:cs="Calibri"/>
      <w:color w:val="000000"/>
      <w:sz w:val="24"/>
      <w:szCs w:val="24"/>
    </w:rPr>
  </w:style>
  <w:style w:type="paragraph" w:customStyle="1" w:styleId="TAB18">
    <w:name w:val="TAB18"/>
    <w:basedOn w:val="Normalny"/>
    <w:rsid w:val="00B43AC2"/>
    <w:pPr>
      <w:tabs>
        <w:tab w:val="left" w:leader="dot" w:pos="10206"/>
      </w:tabs>
    </w:pPr>
    <w:rPr>
      <w:szCs w:val="20"/>
    </w:rPr>
  </w:style>
  <w:style w:type="paragraph" w:styleId="NormalnyWeb">
    <w:name w:val="Normal (Web)"/>
    <w:basedOn w:val="Normalny"/>
    <w:uiPriority w:val="99"/>
    <w:semiHidden/>
    <w:unhideWhenUsed/>
    <w:rsid w:val="007949F4"/>
    <w:pPr>
      <w:spacing w:before="100" w:beforeAutospacing="1" w:after="100" w:afterAutospacing="1"/>
    </w:pPr>
  </w:style>
  <w:style w:type="character" w:styleId="Nierozpoznanawzmianka">
    <w:name w:val="Unresolved Mention"/>
    <w:basedOn w:val="Domylnaczcionkaakapitu"/>
    <w:uiPriority w:val="99"/>
    <w:semiHidden/>
    <w:unhideWhenUsed/>
    <w:rsid w:val="007C34D1"/>
    <w:rPr>
      <w:color w:val="605E5C"/>
      <w:shd w:val="clear" w:color="auto" w:fill="E1DFDD"/>
    </w:rPr>
  </w:style>
  <w:style w:type="paragraph" w:styleId="Nagwek">
    <w:name w:val="header"/>
    <w:basedOn w:val="Normalny"/>
    <w:link w:val="NagwekZnak"/>
    <w:uiPriority w:val="99"/>
    <w:unhideWhenUsed/>
    <w:rsid w:val="00AA63A4"/>
    <w:pPr>
      <w:tabs>
        <w:tab w:val="center" w:pos="4536"/>
        <w:tab w:val="right" w:pos="9072"/>
      </w:tabs>
    </w:pPr>
  </w:style>
  <w:style w:type="character" w:customStyle="1" w:styleId="NagwekZnak">
    <w:name w:val="Nagłówek Znak"/>
    <w:basedOn w:val="Domylnaczcionkaakapitu"/>
    <w:link w:val="Nagwek"/>
    <w:uiPriority w:val="99"/>
    <w:rsid w:val="00AA63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63A4"/>
    <w:pPr>
      <w:tabs>
        <w:tab w:val="center" w:pos="4536"/>
        <w:tab w:val="right" w:pos="9072"/>
      </w:tabs>
    </w:pPr>
  </w:style>
  <w:style w:type="character" w:customStyle="1" w:styleId="StopkaZnak">
    <w:name w:val="Stopka Znak"/>
    <w:basedOn w:val="Domylnaczcionkaakapitu"/>
    <w:link w:val="Stopka"/>
    <w:uiPriority w:val="99"/>
    <w:rsid w:val="00AA63A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145"/>
    <w:rPr>
      <w:sz w:val="20"/>
      <w:szCs w:val="20"/>
    </w:rPr>
  </w:style>
  <w:style w:type="character" w:customStyle="1" w:styleId="TekstprzypisudolnegoZnak">
    <w:name w:val="Tekst przypisu dolnego Znak"/>
    <w:basedOn w:val="Domylnaczcionkaakapitu"/>
    <w:link w:val="Tekstprzypisudolnego"/>
    <w:uiPriority w:val="99"/>
    <w:semiHidden/>
    <w:rsid w:val="000811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81145"/>
    <w:rPr>
      <w:vertAlign w:val="superscript"/>
    </w:rPr>
  </w:style>
  <w:style w:type="paragraph" w:styleId="Poprawka">
    <w:name w:val="Revision"/>
    <w:hidden/>
    <w:uiPriority w:val="99"/>
    <w:semiHidden/>
    <w:rsid w:val="00DA67BF"/>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372">
      <w:bodyDiv w:val="1"/>
      <w:marLeft w:val="0"/>
      <w:marRight w:val="0"/>
      <w:marTop w:val="0"/>
      <w:marBottom w:val="0"/>
      <w:divBdr>
        <w:top w:val="none" w:sz="0" w:space="0" w:color="auto"/>
        <w:left w:val="none" w:sz="0" w:space="0" w:color="auto"/>
        <w:bottom w:val="none" w:sz="0" w:space="0" w:color="auto"/>
        <w:right w:val="none" w:sz="0" w:space="0" w:color="auto"/>
      </w:divBdr>
    </w:div>
    <w:div w:id="334843540">
      <w:bodyDiv w:val="1"/>
      <w:marLeft w:val="0"/>
      <w:marRight w:val="0"/>
      <w:marTop w:val="0"/>
      <w:marBottom w:val="0"/>
      <w:divBdr>
        <w:top w:val="none" w:sz="0" w:space="0" w:color="auto"/>
        <w:left w:val="none" w:sz="0" w:space="0" w:color="auto"/>
        <w:bottom w:val="none" w:sz="0" w:space="0" w:color="auto"/>
        <w:right w:val="none" w:sz="0" w:space="0" w:color="auto"/>
      </w:divBdr>
    </w:div>
    <w:div w:id="350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aritas.gda.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yperlink" Target="mailto:gdansk@caritas.gd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ED40-C5D1-4EB3-A70D-5D756131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2415</Words>
  <Characters>14493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jmadej</dc:creator>
  <cp:keywords/>
  <dc:description/>
  <cp:lastModifiedBy>Jakub Grabowski</cp:lastModifiedBy>
  <cp:revision>22</cp:revision>
  <dcterms:created xsi:type="dcterms:W3CDTF">2026-07-21T07:53:00Z</dcterms:created>
  <dcterms:modified xsi:type="dcterms:W3CDTF">2026-07-21T12:21:00Z</dcterms:modified>
</cp:coreProperties>
</file>