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3A22AC3A" w:rsidR="00A33742" w:rsidRPr="00A33742" w:rsidRDefault="00AF64F9" w:rsidP="001E4988">
      <w:pPr>
        <w:widowControl w:val="0"/>
        <w:autoSpaceDE w:val="0"/>
        <w:autoSpaceDN w:val="0"/>
        <w:adjustRightInd w:val="0"/>
        <w:jc w:val="center"/>
      </w:pPr>
      <w:bookmarkStart w:id="0" w:name="_Hlk215580982"/>
      <w:r>
        <w:t xml:space="preserve">zakup </w:t>
      </w:r>
      <w:r w:rsidR="001E4988">
        <w:t>drukarki brajlowskiej</w:t>
      </w:r>
      <w:r w:rsidR="00FB7A40">
        <w:t xml:space="preserve"> oraz </w:t>
      </w:r>
      <w:r w:rsidR="001E4988">
        <w:t xml:space="preserve">urządzenia ubieralnego do rozpoznawania tekstu </w:t>
      </w:r>
      <w:r w:rsidR="001E4988">
        <w:br/>
        <w:t>i dowolnych obiektów</w:t>
      </w:r>
      <w:r w:rsidR="00FB7A40">
        <w:t xml:space="preserve"> </w:t>
      </w:r>
      <w:r>
        <w:t>w ramach</w:t>
      </w:r>
      <w:r w:rsidR="00A33742" w:rsidRPr="00A33742">
        <w:t xml:space="preserve"> realizacji zadania „</w:t>
      </w:r>
      <w:r w:rsidR="00A33742" w:rsidRPr="00A33742">
        <w:rPr>
          <w:b/>
          <w:bCs/>
        </w:rPr>
        <w:t>Utworzenie i prowadzenie Ośrodka Wsparcia i Testów</w:t>
      </w:r>
      <w:r w:rsidR="00A33742"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6DF429DB" w:rsidR="00A4395D" w:rsidRPr="00B87087" w:rsidRDefault="00677B81" w:rsidP="00D94229">
      <w:pPr>
        <w:jc w:val="both"/>
      </w:pPr>
      <w:r>
        <w:t xml:space="preserve">Załącznik nr 1 </w:t>
      </w:r>
      <w:r w:rsidR="00A4395D" w:rsidRPr="00B87087">
        <w:t>Specyfikacja Istotnych Warunków Zamówienia</w:t>
      </w:r>
    </w:p>
    <w:p w14:paraId="0EFC94FE" w14:textId="5BB4F826" w:rsidR="00D94229" w:rsidRPr="00B87087" w:rsidRDefault="00677B81" w:rsidP="00D94229">
      <w:pPr>
        <w:widowControl w:val="0"/>
        <w:autoSpaceDE w:val="0"/>
        <w:autoSpaceDN w:val="0"/>
        <w:adjustRightInd w:val="0"/>
        <w:jc w:val="both"/>
        <w:rPr>
          <w:spacing w:val="-3"/>
        </w:rPr>
      </w:pPr>
      <w:r>
        <w:t xml:space="preserve">Załącznik nr </w:t>
      </w:r>
      <w:r>
        <w:t>2</w:t>
      </w:r>
      <w:r>
        <w:t xml:space="preserve"> </w:t>
      </w:r>
      <w:r>
        <w:t xml:space="preserve"> </w:t>
      </w:r>
      <w:r w:rsidR="00D94229" w:rsidRPr="00B87087">
        <w:rPr>
          <w:spacing w:val="-3"/>
        </w:rPr>
        <w:t>Formularz ofertowy</w:t>
      </w:r>
    </w:p>
    <w:p w14:paraId="0AEC9A09" w14:textId="57C6EB52" w:rsidR="00D94229" w:rsidRDefault="00677B81" w:rsidP="00D94229">
      <w:pPr>
        <w:widowControl w:val="0"/>
        <w:autoSpaceDE w:val="0"/>
        <w:autoSpaceDN w:val="0"/>
        <w:adjustRightInd w:val="0"/>
        <w:ind w:right="-8"/>
        <w:jc w:val="both"/>
        <w:rPr>
          <w:spacing w:val="-2"/>
        </w:rPr>
      </w:pPr>
      <w:r>
        <w:t xml:space="preserve">Załącznik nr </w:t>
      </w:r>
      <w:r>
        <w:t>3</w:t>
      </w:r>
      <w:r>
        <w:t xml:space="preserve">  </w:t>
      </w:r>
      <w:r w:rsidR="00D94229" w:rsidRPr="00B87087">
        <w:t xml:space="preserve">Oświadczenie </w:t>
      </w:r>
      <w:r w:rsidR="00D94229" w:rsidRPr="00B87087">
        <w:rPr>
          <w:spacing w:val="-2"/>
        </w:rPr>
        <w:t>wykonawcy o braku powiązań</w:t>
      </w:r>
    </w:p>
    <w:p w14:paraId="0F3B4874" w14:textId="69EB0DF8" w:rsidR="005157BF" w:rsidRDefault="00677B81" w:rsidP="00D94229">
      <w:pPr>
        <w:widowControl w:val="0"/>
        <w:autoSpaceDE w:val="0"/>
        <w:autoSpaceDN w:val="0"/>
        <w:adjustRightInd w:val="0"/>
        <w:ind w:right="-8"/>
        <w:jc w:val="both"/>
        <w:rPr>
          <w:spacing w:val="-2"/>
        </w:rPr>
      </w:pPr>
      <w:r>
        <w:t xml:space="preserve">Załącznik nr </w:t>
      </w:r>
      <w:r>
        <w:t>4</w:t>
      </w:r>
      <w:r>
        <w:t xml:space="preserve">  </w:t>
      </w:r>
      <w:r w:rsidR="005157BF">
        <w:rPr>
          <w:spacing w:val="-2"/>
        </w:rPr>
        <w:t>Zestawienie wyposażenia</w:t>
      </w:r>
    </w:p>
    <w:p w14:paraId="4645889E" w14:textId="6C7E4E7D" w:rsidR="008266C5" w:rsidRDefault="008266C5" w:rsidP="00D94229">
      <w:pPr>
        <w:jc w:val="both"/>
      </w:pPr>
      <w:r>
        <w:br w:type="page"/>
      </w:r>
    </w:p>
    <w:p w14:paraId="5F7E50A5" w14:textId="548E51ED" w:rsidR="00390A85" w:rsidRPr="00677B81" w:rsidRDefault="00390A85" w:rsidP="00390A85">
      <w:pPr>
        <w:jc w:val="right"/>
        <w:rPr>
          <w:b/>
          <w:bCs/>
          <w:spacing w:val="-4"/>
        </w:rPr>
      </w:pPr>
      <w:r w:rsidRPr="00677B81">
        <w:rPr>
          <w:b/>
          <w:bCs/>
          <w:spacing w:val="-4"/>
        </w:rPr>
        <w:lastRenderedPageBreak/>
        <w:t xml:space="preserve">Załącznik nr 1 </w:t>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495D4E9E" w:rsidR="00951E33" w:rsidRPr="001E4988" w:rsidRDefault="007E4ADC" w:rsidP="001E4988">
      <w:pPr>
        <w:widowControl w:val="0"/>
        <w:autoSpaceDE w:val="0"/>
        <w:autoSpaceDN w:val="0"/>
        <w:adjustRightInd w:val="0"/>
        <w:jc w:val="both"/>
        <w:rPr>
          <w:spacing w:val="-3"/>
        </w:rPr>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6D7E3F">
        <w:rPr>
          <w:spacing w:val="-3"/>
        </w:rPr>
        <w:t>, który</w:t>
      </w:r>
      <w:r w:rsidR="00A33742">
        <w:rPr>
          <w:spacing w:val="-3"/>
        </w:rPr>
        <w:t xml:space="preserve"> </w:t>
      </w:r>
      <w:r w:rsidR="003E2B6F">
        <w:rPr>
          <w:spacing w:val="-3"/>
        </w:rPr>
        <w:t xml:space="preserve">obejmuje </w:t>
      </w:r>
      <w:r w:rsidR="001E4988" w:rsidRPr="001E4988">
        <w:rPr>
          <w:spacing w:val="-3"/>
        </w:rPr>
        <w:t>zakup drukarki brajlowskiej oraz urządzenia ubieralnego do rozpoznawania tekstu i dowolnych obiektów</w:t>
      </w:r>
      <w:r w:rsidR="003E2B6F">
        <w:t xml:space="preserve"> </w:t>
      </w:r>
      <w:r w:rsidR="00F50D1F">
        <w:t xml:space="preserve">w ramach </w:t>
      </w:r>
      <w:r w:rsidR="00AF2BFE" w:rsidRPr="00A33742">
        <w:t>realizacji zadania „</w:t>
      </w:r>
      <w:r w:rsidR="00AF2BFE" w:rsidRPr="00A33742">
        <w:rPr>
          <w:b/>
          <w:bCs/>
        </w:rPr>
        <w:t xml:space="preserve">Utworzenie i prowadzenie Ośrodka Wsparcia </w:t>
      </w:r>
      <w:r w:rsidR="000563AC">
        <w:rPr>
          <w:b/>
          <w:bCs/>
        </w:rPr>
        <w:br/>
      </w:r>
      <w:r w:rsidR="00AF2BFE" w:rsidRPr="00A33742">
        <w:rPr>
          <w:b/>
          <w:bCs/>
        </w:rPr>
        <w:t>i Testów</w:t>
      </w:r>
      <w:r w:rsidR="00AF2BFE" w:rsidRPr="00A33742">
        <w:t>” w Pruszczu Gdańskim finansowanego ze środków PFRON</w:t>
      </w:r>
      <w:r w:rsidR="00AF2BFE">
        <w:t>.</w:t>
      </w:r>
    </w:p>
    <w:p w14:paraId="32C523F5" w14:textId="419FD82F" w:rsidR="005E3C67" w:rsidRPr="001E4988" w:rsidRDefault="00F87EC0" w:rsidP="001E4988">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r w:rsidR="001E4988">
        <w:t xml:space="preserve"> </w:t>
      </w:r>
      <w:r w:rsidR="005E3C67" w:rsidRPr="005E3C67">
        <w:rPr>
          <w:spacing w:val="-3"/>
        </w:rPr>
        <w:t xml:space="preserve">Wykonawca zapewni gwarancję/rękojmię na </w:t>
      </w:r>
      <w:r w:rsidR="00A33742">
        <w:rPr>
          <w:spacing w:val="-3"/>
        </w:rPr>
        <w:t>wyposażenie</w:t>
      </w:r>
      <w:r w:rsidR="00D40045">
        <w:rPr>
          <w:spacing w:val="-3"/>
        </w:rPr>
        <w:t xml:space="preserve"> </w:t>
      </w:r>
      <w:r w:rsidR="005E3C67" w:rsidRPr="005E3C67">
        <w:rPr>
          <w:spacing w:val="-3"/>
        </w:rPr>
        <w:t xml:space="preserve">nie krótszą niż </w:t>
      </w:r>
      <w:r w:rsidR="00A33742">
        <w:rPr>
          <w:spacing w:val="-3"/>
        </w:rPr>
        <w:t>2</w:t>
      </w:r>
      <w:r w:rsidR="005E3C67" w:rsidRPr="005E3C67">
        <w:rPr>
          <w:spacing w:val="-3"/>
        </w:rPr>
        <w:t xml:space="preserve"> lat</w:t>
      </w:r>
      <w:r w:rsidR="00A33742">
        <w:rPr>
          <w:spacing w:val="-3"/>
        </w:rPr>
        <w:t>a</w:t>
      </w:r>
      <w:r w:rsidR="005E3C67" w:rsidRPr="005E3C67">
        <w:rPr>
          <w:spacing w:val="-3"/>
        </w:rPr>
        <w:t xml:space="preserve"> (</w:t>
      </w:r>
      <w:r w:rsidR="00A33742">
        <w:rPr>
          <w:spacing w:val="-3"/>
        </w:rPr>
        <w:t>24</w:t>
      </w:r>
      <w:r w:rsidR="005E3C67" w:rsidRPr="005E3C67">
        <w:rPr>
          <w:spacing w:val="-3"/>
        </w:rPr>
        <w:t xml:space="preserve"> miesi</w:t>
      </w:r>
      <w:r w:rsidR="00A33742">
        <w:rPr>
          <w:spacing w:val="-3"/>
        </w:rPr>
        <w:t>ące</w:t>
      </w:r>
      <w:r w:rsidR="005E3C67" w:rsidRPr="005E3C67">
        <w:rPr>
          <w:spacing w:val="-3"/>
        </w:rPr>
        <w:t xml:space="preserve">) od dnia podpisania końcowego protokołu </w:t>
      </w:r>
      <w:r w:rsidR="00A33742">
        <w:rPr>
          <w:spacing w:val="-3"/>
        </w:rPr>
        <w:t>zdawczo-odbiorczego</w:t>
      </w:r>
      <w:r w:rsidR="005E3C67"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398CEB2C" w14:textId="6C10E0A4" w:rsidR="00AF2BFE" w:rsidRPr="00E877E4" w:rsidRDefault="00AF2BFE" w:rsidP="00E877E4">
      <w:pPr>
        <w:tabs>
          <w:tab w:val="left" w:pos="5124"/>
        </w:tabs>
      </w:pPr>
      <w:r w:rsidRPr="00E877E4">
        <w:fldChar w:fldCharType="begin"/>
      </w:r>
      <w:r w:rsidRPr="00E877E4">
        <w:instrText xml:space="preserve"> HYPERLINK "https://www.portalzp.pl/kody-cpv/szczegoly/sprzet-dla-osob-niepelnosprawnych-3021" </w:instrText>
      </w:r>
      <w:r w:rsidRPr="00E877E4">
        <w:fldChar w:fldCharType="separate"/>
      </w:r>
    </w:p>
    <w:p w14:paraId="062F1D00" w14:textId="770778C9" w:rsidR="00E877E4" w:rsidRDefault="00AF2BFE" w:rsidP="00F50D1F">
      <w:r w:rsidRPr="00E877E4">
        <w:fldChar w:fldCharType="end"/>
      </w:r>
      <w:r w:rsidR="00E877E4" w:rsidRPr="00E877E4">
        <w:rPr>
          <w:rFonts w:ascii="Arial" w:hAnsi="Arial" w:cs="Arial"/>
          <w:b/>
          <w:bCs/>
        </w:rPr>
        <w:t xml:space="preserve"> </w:t>
      </w:r>
      <w:r w:rsidR="00E877E4" w:rsidRPr="00E877E4">
        <w:t xml:space="preserve">33196200-2 – </w:t>
      </w:r>
      <w:r w:rsidR="00E877E4">
        <w:t>Sprzęt dla osób niepełnosprawnych</w:t>
      </w:r>
    </w:p>
    <w:p w14:paraId="5EA1308B" w14:textId="0E0CE027" w:rsidR="00E877E4" w:rsidRDefault="00E877E4" w:rsidP="00F50D1F">
      <w:r w:rsidRPr="006966E9">
        <w:t>30236000-2</w:t>
      </w:r>
      <w:r w:rsidRPr="006966E9">
        <w:t xml:space="preserve"> </w:t>
      </w:r>
      <w:r>
        <w:rPr>
          <w:b/>
          <w:bCs/>
        </w:rPr>
        <w:t xml:space="preserve">– </w:t>
      </w:r>
      <w:r w:rsidRPr="006966E9">
        <w:t>Różny sprzęt komputerowy</w:t>
      </w:r>
    </w:p>
    <w:p w14:paraId="155F0C64" w14:textId="77777777" w:rsidR="00E877E4" w:rsidRPr="00F50D1F" w:rsidRDefault="00E877E4" w:rsidP="00F50D1F"/>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21AA4FBA" w:rsidR="00390A85" w:rsidRDefault="00F41884" w:rsidP="00390A85">
      <w:pPr>
        <w:widowControl w:val="0"/>
        <w:tabs>
          <w:tab w:val="left" w:pos="1699"/>
        </w:tabs>
        <w:autoSpaceDE w:val="0"/>
        <w:autoSpaceDN w:val="0"/>
        <w:adjustRightInd w:val="0"/>
        <w:ind w:right="-8"/>
        <w:jc w:val="both"/>
      </w:pPr>
      <w:r>
        <w:t xml:space="preserve">nie później niż do </w:t>
      </w:r>
      <w:r w:rsidR="00DC753D">
        <w:t>1</w:t>
      </w:r>
      <w:r w:rsidR="0091535B">
        <w:t>5</w:t>
      </w:r>
      <w:r w:rsidR="008042CF">
        <w:t>.</w:t>
      </w:r>
      <w:r w:rsidR="00F50D1F">
        <w:t>0</w:t>
      </w:r>
      <w:r w:rsidR="000563AC">
        <w:t>7</w:t>
      </w:r>
      <w:r w:rsidR="00951E33">
        <w:t>.</w:t>
      </w:r>
      <w:r>
        <w:t>202</w:t>
      </w:r>
      <w:r w:rsidR="00F50D1F">
        <w:t>6</w:t>
      </w:r>
      <w:r w:rsidR="0088050C">
        <w:t xml:space="preserve"> </w:t>
      </w:r>
      <w:r>
        <w:t>r.</w:t>
      </w:r>
    </w:p>
    <w:p w14:paraId="7A869573" w14:textId="77777777" w:rsidR="00F50D1F" w:rsidRPr="00B87087" w:rsidRDefault="00F50D1F" w:rsidP="00390A85">
      <w:pPr>
        <w:widowControl w:val="0"/>
        <w:tabs>
          <w:tab w:val="left" w:pos="1699"/>
        </w:tabs>
        <w:autoSpaceDE w:val="0"/>
        <w:autoSpaceDN w:val="0"/>
        <w:adjustRightInd w:val="0"/>
        <w:ind w:right="-8"/>
        <w:jc w:val="both"/>
      </w:pPr>
    </w:p>
    <w:p w14:paraId="63258FC5" w14:textId="77777777" w:rsidR="008C105B" w:rsidRDefault="008C105B" w:rsidP="00390A85">
      <w:pPr>
        <w:widowControl w:val="0"/>
        <w:tabs>
          <w:tab w:val="left" w:pos="1699"/>
        </w:tabs>
        <w:autoSpaceDE w:val="0"/>
        <w:autoSpaceDN w:val="0"/>
        <w:adjustRightInd w:val="0"/>
        <w:ind w:right="-8"/>
        <w:jc w:val="both"/>
        <w:rPr>
          <w:spacing w:val="-3"/>
        </w:rPr>
      </w:pPr>
    </w:p>
    <w:p w14:paraId="69E9635A" w14:textId="77777777" w:rsidR="006966E9" w:rsidRPr="00B87087" w:rsidRDefault="006966E9"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3512C545" w:rsidR="00ED52B2" w:rsidRDefault="00000000" w:rsidP="00ED52B2">
      <w:pPr>
        <w:widowControl w:val="0"/>
        <w:autoSpaceDE w:val="0"/>
        <w:autoSpaceDN w:val="0"/>
        <w:adjustRightInd w:val="0"/>
        <w:ind w:right="133"/>
        <w:jc w:val="center"/>
        <w:rPr>
          <w:spacing w:val="-3"/>
        </w:rPr>
      </w:pPr>
      <w:hyperlink r:id="rId11" w:history="1">
        <w:r w:rsidR="0059723F" w:rsidRPr="00905854">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5AB756DD"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243AF8">
        <w:t>zakup drukarki brajlowskiej oraz urządzenia ubieralnego do rozpoznawania tekstu i dowolnych obiektów</w:t>
      </w:r>
      <w:r w:rsidR="00923F31" w:rsidRPr="00A33742">
        <w:t xml:space="preserve"> </w:t>
      </w:r>
      <w:r w:rsidR="00923F31">
        <w:t xml:space="preserve">w ramach </w:t>
      </w:r>
      <w:r w:rsidR="00AF2BFE" w:rsidRPr="00A33742">
        <w:t xml:space="preserve">realizacji zadania </w:t>
      </w:r>
      <w:r w:rsidR="00AF2BFE" w:rsidRPr="00A33742">
        <w:rPr>
          <w:b/>
          <w:bCs/>
        </w:rPr>
        <w:t>Utworzenie i prowadzenie Ośrodka Wsparcia i Testów</w:t>
      </w:r>
      <w:r w:rsidR="00AF2BFE" w:rsidRPr="00A33742">
        <w:t xml:space="preserve">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4A64C806" w14:textId="0BF6DBF2"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175A6540" w14:textId="77777777" w:rsidR="00ED52B2" w:rsidRDefault="008D5E80" w:rsidP="00ED52B2">
      <w:pPr>
        <w:widowControl w:val="0"/>
        <w:autoSpaceDE w:val="0"/>
        <w:autoSpaceDN w:val="0"/>
        <w:adjustRightInd w:val="0"/>
        <w:jc w:val="both"/>
        <w:rPr>
          <w:spacing w:val="-3"/>
        </w:rPr>
      </w:pPr>
      <w:r>
        <w:rPr>
          <w:spacing w:val="-3"/>
        </w:rPr>
        <w:lastRenderedPageBreak/>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24AA4219"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 xml:space="preserve">osobiście/kurierem/pocztą należy oferty umieścić w zamkniętej kopercie i opisanej: </w:t>
      </w:r>
      <w:r w:rsidR="00243AF8">
        <w:t>zakup drukarki brajlowskiej oraz urządzenia ubieralnego do rozpoznawania tekstu i dowolnych obiektów</w:t>
      </w:r>
      <w:r w:rsidR="00243AF8">
        <w:t xml:space="preserve"> </w:t>
      </w:r>
      <w:r w:rsidR="00923F31">
        <w:t>w ramach realizacji zadania</w:t>
      </w:r>
      <w:r w:rsidR="00AF2BFE" w:rsidRPr="00A33742">
        <w:t xml:space="preserve"> „</w:t>
      </w:r>
      <w:r w:rsidR="00AF2BFE" w:rsidRPr="00A33742">
        <w:rPr>
          <w:b/>
          <w:bCs/>
        </w:rPr>
        <w:t>Utworzenie i prowadzenie Ośrodka Wsparcia 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210D1689"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59723F" w:rsidRPr="00905854">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D3E8DA3"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59723F">
        <w:rPr>
          <w:b/>
          <w:spacing w:val="-2"/>
        </w:rPr>
        <w:t>2</w:t>
      </w:r>
      <w:r w:rsidR="000563AC">
        <w:rPr>
          <w:b/>
          <w:spacing w:val="-2"/>
        </w:rPr>
        <w:t>2</w:t>
      </w:r>
      <w:r w:rsidR="00E55DC0">
        <w:rPr>
          <w:b/>
          <w:spacing w:val="-2"/>
        </w:rPr>
        <w:t xml:space="preserve"> </w:t>
      </w:r>
      <w:r w:rsidR="006966E9">
        <w:rPr>
          <w:b/>
          <w:spacing w:val="-2"/>
        </w:rPr>
        <w:t>czerwca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59723F">
        <w:rPr>
          <w:spacing w:val="-2"/>
        </w:rPr>
        <w:t>0</w:t>
      </w:r>
      <w:r w:rsidR="009A114F">
        <w:rPr>
          <w:spacing w:val="-2"/>
        </w:rPr>
        <w:t>.00.</w:t>
      </w:r>
      <w:r w:rsidR="00844253">
        <w:rPr>
          <w:spacing w:val="-2"/>
        </w:rPr>
        <w:t xml:space="preserve"> Liczy się data i godzina dostarczenia oferty do zamawiającego.</w:t>
      </w:r>
    </w:p>
    <w:p w14:paraId="2131E943" w14:textId="25D554C2"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lastRenderedPageBreak/>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40C216AC" w:rsidR="00894DC1" w:rsidRPr="00B87087" w:rsidRDefault="006966E9"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40C4C4DA" w:rsidR="009A114F" w:rsidRDefault="006966E9" w:rsidP="005665E2">
            <w:pPr>
              <w:widowControl w:val="0"/>
              <w:tabs>
                <w:tab w:val="left" w:pos="4435"/>
              </w:tabs>
              <w:autoSpaceDE w:val="0"/>
              <w:autoSpaceDN w:val="0"/>
              <w:adjustRightInd w:val="0"/>
              <w:jc w:val="both"/>
              <w:rPr>
                <w:spacing w:val="-3"/>
              </w:rPr>
            </w:pPr>
            <w:r>
              <w:rPr>
                <w:spacing w:val="-3"/>
              </w:rPr>
              <w:t>2</w:t>
            </w:r>
            <w:r w:rsidR="00951E33">
              <w:rPr>
                <w:spacing w:val="-3"/>
              </w:rPr>
              <w:t>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14C43FC2"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6966E9">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3C3AE8D2" w:rsidR="00894DC1" w:rsidRDefault="009A114F" w:rsidP="00894DC1">
      <w:pPr>
        <w:widowControl w:val="0"/>
        <w:autoSpaceDE w:val="0"/>
        <w:autoSpaceDN w:val="0"/>
        <w:adjustRightInd w:val="0"/>
        <w:jc w:val="both"/>
        <w:rPr>
          <w:spacing w:val="-6"/>
        </w:rPr>
      </w:pPr>
      <w:r>
        <w:rPr>
          <w:spacing w:val="-6"/>
        </w:rPr>
        <w:t xml:space="preserve">- </w:t>
      </w:r>
      <w:r w:rsidR="005F2D73">
        <w:rPr>
          <w:spacing w:val="-6"/>
        </w:rPr>
        <w:t>min.</w:t>
      </w:r>
      <w:r w:rsidR="00F41884">
        <w:rPr>
          <w:spacing w:val="-6"/>
        </w:rPr>
        <w:t xml:space="preserve"> </w:t>
      </w:r>
      <w:r w:rsidR="006966E9">
        <w:rPr>
          <w:spacing w:val="-6"/>
        </w:rPr>
        <w:t>48</w:t>
      </w:r>
      <w:r w:rsidR="00A75A23">
        <w:rPr>
          <w:spacing w:val="-6"/>
        </w:rPr>
        <w:t xml:space="preserve"> miesięcy</w:t>
      </w:r>
      <w:r w:rsidR="008042CF">
        <w:rPr>
          <w:spacing w:val="-6"/>
        </w:rPr>
        <w:t xml:space="preserve"> od podpisania umowy</w:t>
      </w:r>
      <w:r>
        <w:rPr>
          <w:spacing w:val="-6"/>
        </w:rPr>
        <w:t xml:space="preserve"> – </w:t>
      </w:r>
      <w:r w:rsidR="006966E9">
        <w:rPr>
          <w:spacing w:val="-6"/>
        </w:rPr>
        <w:t>20</w:t>
      </w:r>
      <w:r>
        <w:rPr>
          <w:spacing w:val="-6"/>
        </w:rPr>
        <w:t xml:space="preserve"> punktów</w:t>
      </w:r>
    </w:p>
    <w:p w14:paraId="2CB87EB6" w14:textId="71D9089A"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w:t>
      </w:r>
      <w:r w:rsidR="008A4986">
        <w:rPr>
          <w:spacing w:val="-6"/>
        </w:rPr>
        <w:t xml:space="preserve"> </w:t>
      </w:r>
      <w:r w:rsidR="006966E9">
        <w:rPr>
          <w:spacing w:val="-6"/>
        </w:rPr>
        <w:t>15</w:t>
      </w:r>
      <w:r w:rsidR="00B4385A">
        <w:rPr>
          <w:spacing w:val="-6"/>
        </w:rPr>
        <w:t xml:space="preserve"> </w:t>
      </w:r>
      <w:r>
        <w:rPr>
          <w:spacing w:val="-6"/>
        </w:rPr>
        <w:t>punktów</w:t>
      </w:r>
    </w:p>
    <w:p w14:paraId="3B6B9F9E" w14:textId="09DB36BE"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sidR="008A4986">
        <w:rPr>
          <w:spacing w:val="-6"/>
        </w:rPr>
        <w:t>0</w:t>
      </w:r>
      <w:r>
        <w:rPr>
          <w:spacing w:val="-6"/>
        </w:rPr>
        <w:t xml:space="preserve"> punkt</w:t>
      </w:r>
      <w:r w:rsidR="008A4986">
        <w:rPr>
          <w:spacing w:val="-6"/>
        </w:rPr>
        <w:t>ów</w:t>
      </w:r>
    </w:p>
    <w:p w14:paraId="13106414" w14:textId="228563EA" w:rsidR="008A4986" w:rsidRDefault="008A4986" w:rsidP="009A114F">
      <w:pPr>
        <w:widowControl w:val="0"/>
        <w:autoSpaceDE w:val="0"/>
        <w:autoSpaceDN w:val="0"/>
        <w:adjustRightInd w:val="0"/>
        <w:jc w:val="both"/>
        <w:rPr>
          <w:spacing w:val="-6"/>
        </w:rPr>
      </w:pPr>
      <w:r>
        <w:rPr>
          <w:spacing w:val="-6"/>
        </w:rPr>
        <w:t>- poniżej 25 miesięcy – 0 punktów</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lastRenderedPageBreak/>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73777125" w14:textId="77777777" w:rsidR="006E208A" w:rsidRDefault="006E208A" w:rsidP="00390A85">
      <w:pPr>
        <w:widowControl w:val="0"/>
        <w:tabs>
          <w:tab w:val="left" w:pos="6372"/>
        </w:tabs>
        <w:autoSpaceDE w:val="0"/>
        <w:autoSpaceDN w:val="0"/>
        <w:adjustRightInd w:val="0"/>
        <w:jc w:val="right"/>
        <w:rPr>
          <w:spacing w:val="-2"/>
        </w:rPr>
      </w:pPr>
    </w:p>
    <w:p w14:paraId="5562DE96" w14:textId="77777777" w:rsidR="006E208A" w:rsidRDefault="006E208A" w:rsidP="00390A85">
      <w:pPr>
        <w:widowControl w:val="0"/>
        <w:tabs>
          <w:tab w:val="left" w:pos="6372"/>
        </w:tabs>
        <w:autoSpaceDE w:val="0"/>
        <w:autoSpaceDN w:val="0"/>
        <w:adjustRightInd w:val="0"/>
        <w:jc w:val="right"/>
        <w:rPr>
          <w:spacing w:val="-2"/>
        </w:rPr>
      </w:pPr>
    </w:p>
    <w:p w14:paraId="62E15E89" w14:textId="77777777" w:rsidR="006E208A" w:rsidRDefault="006E208A" w:rsidP="00390A85">
      <w:pPr>
        <w:widowControl w:val="0"/>
        <w:tabs>
          <w:tab w:val="left" w:pos="6372"/>
        </w:tabs>
        <w:autoSpaceDE w:val="0"/>
        <w:autoSpaceDN w:val="0"/>
        <w:adjustRightInd w:val="0"/>
        <w:jc w:val="right"/>
        <w:rPr>
          <w:spacing w:val="-2"/>
        </w:rPr>
      </w:pPr>
    </w:p>
    <w:p w14:paraId="163EEC97" w14:textId="77777777" w:rsidR="006E208A" w:rsidRDefault="006E208A"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49DA8C9F" w14:textId="61A54F41" w:rsidR="00390A85" w:rsidRDefault="00390A85" w:rsidP="002D1B4B">
      <w:pPr>
        <w:widowControl w:val="0"/>
        <w:autoSpaceDE w:val="0"/>
        <w:autoSpaceDN w:val="0"/>
        <w:adjustRightInd w:val="0"/>
        <w:spacing w:before="144" w:line="276" w:lineRule="exact"/>
        <w:jc w:val="center"/>
        <w:rPr>
          <w:spacing w:val="-3"/>
        </w:rPr>
      </w:pPr>
      <w:r w:rsidRPr="00B87087">
        <w:rPr>
          <w:spacing w:val="-3"/>
        </w:rPr>
        <w:t>FORMULARZ OFERTOWY</w:t>
      </w:r>
    </w:p>
    <w:p w14:paraId="17E80BDF" w14:textId="77777777" w:rsidR="00677B81" w:rsidRPr="00B87087" w:rsidRDefault="00677B81" w:rsidP="00677B81">
      <w:pPr>
        <w:widowControl w:val="0"/>
        <w:autoSpaceDE w:val="0"/>
        <w:autoSpaceDN w:val="0"/>
        <w:adjustRightInd w:val="0"/>
        <w:spacing w:before="144" w:line="276" w:lineRule="exact"/>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3A97538F"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4859DD9B" w14:textId="2411A364" w:rsidR="00677B81"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0697A52A" w14:textId="234BEEE4" w:rsidR="00677B81" w:rsidRDefault="00677B81" w:rsidP="00390A85">
      <w:pPr>
        <w:widowControl w:val="0"/>
        <w:tabs>
          <w:tab w:val="left" w:pos="2135"/>
        </w:tabs>
        <w:autoSpaceDE w:val="0"/>
        <w:autoSpaceDN w:val="0"/>
        <w:adjustRightInd w:val="0"/>
        <w:spacing w:line="480" w:lineRule="auto"/>
        <w:jc w:val="both"/>
        <w:rPr>
          <w:spacing w:val="-3"/>
        </w:rPr>
      </w:pPr>
      <w:r>
        <w:rPr>
          <w:spacing w:val="-3"/>
        </w:rPr>
        <w:t>Numer NIP:</w:t>
      </w:r>
    </w:p>
    <w:p w14:paraId="2BF74496" w14:textId="282A750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w:t>
      </w:r>
      <w:r w:rsidR="00677B81">
        <w:rPr>
          <w:spacing w:val="-3"/>
        </w:rPr>
        <w:t>/ e-mail</w:t>
      </w:r>
      <w:r w:rsidRPr="00B87087">
        <w:rPr>
          <w:spacing w:val="-3"/>
        </w:rPr>
        <w:t xml:space="preserve">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013DE281" w:rsidR="00AF2BFE" w:rsidRPr="00A33742" w:rsidRDefault="002D1B4B" w:rsidP="00AF2BFE">
      <w:pPr>
        <w:widowControl w:val="0"/>
        <w:autoSpaceDE w:val="0"/>
        <w:autoSpaceDN w:val="0"/>
        <w:adjustRightInd w:val="0"/>
        <w:jc w:val="center"/>
      </w:pPr>
      <w:r>
        <w:t xml:space="preserve">zakup drukarki brajlowskiej oraz urządzenia ubieralnego do rozpoznawania tekstu </w:t>
      </w:r>
      <w:r>
        <w:br/>
        <w:t>i dowolnych obiektów</w:t>
      </w:r>
      <w:r>
        <w:t xml:space="preserve"> na</w:t>
      </w:r>
      <w:r w:rsidR="00AF2BFE" w:rsidRPr="00A33742">
        <w:t xml:space="preserve"> rzecz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6F25F654" w14:textId="0231BBF2" w:rsidR="005451F7" w:rsidRDefault="002D1B4B" w:rsidP="00AF2BFE">
            <w:pPr>
              <w:widowControl w:val="0"/>
              <w:autoSpaceDE w:val="0"/>
              <w:autoSpaceDN w:val="0"/>
              <w:adjustRightInd w:val="0"/>
            </w:pPr>
            <w:r>
              <w:t xml:space="preserve">Drukarka </w:t>
            </w:r>
            <w:proofErr w:type="spellStart"/>
            <w:r>
              <w:t>brailowska</w:t>
            </w:r>
            <w:proofErr w:type="spellEnd"/>
          </w:p>
          <w:p w14:paraId="26C25E15" w14:textId="1E7A2DD5" w:rsidR="005451F7" w:rsidRPr="00AA00E1" w:rsidRDefault="005451F7" w:rsidP="00AF2BFE">
            <w:pPr>
              <w:widowControl w:val="0"/>
              <w:autoSpaceDE w:val="0"/>
              <w:autoSpaceDN w:val="0"/>
              <w:adjustRightInd w:val="0"/>
            </w:pPr>
          </w:p>
        </w:tc>
        <w:tc>
          <w:tcPr>
            <w:tcW w:w="1482" w:type="dxa"/>
            <w:tcBorders>
              <w:top w:val="single" w:sz="4" w:space="0" w:color="auto"/>
              <w:left w:val="single" w:sz="4" w:space="0" w:color="auto"/>
              <w:bottom w:val="single" w:sz="4" w:space="0" w:color="auto"/>
              <w:right w:val="single" w:sz="4" w:space="0" w:color="auto"/>
            </w:tcBorders>
          </w:tcPr>
          <w:p w14:paraId="28992A34" w14:textId="77777777" w:rsidR="00AF2BFE" w:rsidRDefault="00AF2BFE" w:rsidP="00AF2BFE">
            <w:pPr>
              <w:jc w:val="both"/>
            </w:pPr>
            <w:r w:rsidRPr="00563D01">
              <w:t>1</w:t>
            </w:r>
          </w:p>
          <w:p w14:paraId="48B52E9A" w14:textId="77777777" w:rsidR="0087546B" w:rsidRDefault="0087546B" w:rsidP="00AF2BFE">
            <w:pPr>
              <w:jc w:val="both"/>
            </w:pPr>
          </w:p>
          <w:p w14:paraId="21273D9B" w14:textId="75627276" w:rsidR="0087546B" w:rsidRPr="00E51833" w:rsidRDefault="0087546B" w:rsidP="00AF2BFE">
            <w:pPr>
              <w:jc w:val="both"/>
              <w:rPr>
                <w:color w:val="000000"/>
              </w:rPr>
            </w:pP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87546B" w:rsidRPr="00E51833" w14:paraId="544E53CA"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tcPr>
          <w:p w14:paraId="7CEC6FE8" w14:textId="5A7BDD12" w:rsidR="0087546B" w:rsidRDefault="0087546B" w:rsidP="00AF2BFE">
            <w:pPr>
              <w:jc w:val="both"/>
              <w:rPr>
                <w:b/>
                <w:color w:val="000000"/>
              </w:rPr>
            </w:pPr>
            <w:r>
              <w:rPr>
                <w:b/>
                <w:color w:val="000000"/>
              </w:rPr>
              <w:t xml:space="preserve">2 </w:t>
            </w:r>
          </w:p>
        </w:tc>
        <w:tc>
          <w:tcPr>
            <w:tcW w:w="2344" w:type="dxa"/>
            <w:tcBorders>
              <w:top w:val="nil"/>
              <w:left w:val="nil"/>
              <w:bottom w:val="single" w:sz="4" w:space="0" w:color="auto"/>
              <w:right w:val="single" w:sz="4" w:space="0" w:color="auto"/>
            </w:tcBorders>
            <w:shd w:val="clear" w:color="auto" w:fill="auto"/>
          </w:tcPr>
          <w:p w14:paraId="158E164A" w14:textId="4AFCDC89" w:rsidR="0087546B" w:rsidRDefault="002D1B4B" w:rsidP="00AF2BFE">
            <w:pPr>
              <w:widowControl w:val="0"/>
              <w:autoSpaceDE w:val="0"/>
              <w:autoSpaceDN w:val="0"/>
              <w:adjustRightInd w:val="0"/>
            </w:pPr>
            <w:r>
              <w:t>Urządzenie ubieralne do rozpoznawania tekstu i obiektów</w:t>
            </w:r>
          </w:p>
        </w:tc>
        <w:tc>
          <w:tcPr>
            <w:tcW w:w="1482" w:type="dxa"/>
            <w:tcBorders>
              <w:top w:val="single" w:sz="4" w:space="0" w:color="auto"/>
              <w:left w:val="single" w:sz="4" w:space="0" w:color="auto"/>
              <w:bottom w:val="single" w:sz="4" w:space="0" w:color="auto"/>
              <w:right w:val="single" w:sz="4" w:space="0" w:color="auto"/>
            </w:tcBorders>
          </w:tcPr>
          <w:p w14:paraId="712C6603" w14:textId="77777777" w:rsidR="0087546B" w:rsidRDefault="0087546B" w:rsidP="00AF2BFE">
            <w:pPr>
              <w:jc w:val="both"/>
            </w:pPr>
            <w:r>
              <w:t>1</w:t>
            </w:r>
          </w:p>
          <w:p w14:paraId="06F9C3DE" w14:textId="0405B7FE" w:rsidR="0087546B" w:rsidRPr="00563D01" w:rsidRDefault="0087546B" w:rsidP="00AF2BFE">
            <w:pPr>
              <w:jc w:val="both"/>
            </w:pPr>
          </w:p>
        </w:tc>
        <w:tc>
          <w:tcPr>
            <w:tcW w:w="1449" w:type="dxa"/>
            <w:tcBorders>
              <w:top w:val="nil"/>
              <w:left w:val="single" w:sz="4" w:space="0" w:color="auto"/>
              <w:bottom w:val="single" w:sz="4" w:space="0" w:color="auto"/>
              <w:right w:val="single" w:sz="8" w:space="0" w:color="auto"/>
            </w:tcBorders>
            <w:shd w:val="clear" w:color="auto" w:fill="auto"/>
            <w:vAlign w:val="bottom"/>
          </w:tcPr>
          <w:p w14:paraId="36DBCADB" w14:textId="77777777" w:rsidR="0087546B" w:rsidRPr="00E51833" w:rsidRDefault="0087546B"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901F7AC" w14:textId="77777777" w:rsidR="0087546B" w:rsidRPr="00E51833" w:rsidRDefault="0087546B"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87393B" w14:textId="77777777" w:rsidR="0087546B" w:rsidRPr="00E51833" w:rsidRDefault="0087546B"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1DAB6BAB" w14:textId="77777777" w:rsidR="0087546B" w:rsidRPr="00E51833" w:rsidRDefault="0087546B" w:rsidP="00AF2BFE">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F000AF0" w14:textId="77777777" w:rsidR="00FD7B34" w:rsidRDefault="0087546B" w:rsidP="0087546B">
            <w:pPr>
              <w:tabs>
                <w:tab w:val="center" w:pos="2353"/>
                <w:tab w:val="right" w:pos="4707"/>
              </w:tabs>
              <w:rPr>
                <w:b/>
                <w:color w:val="000000"/>
              </w:rPr>
            </w:pPr>
            <w:r>
              <w:rPr>
                <w:b/>
                <w:color w:val="000000"/>
              </w:rPr>
              <w:tab/>
            </w:r>
            <w:r w:rsidR="00FD7B34">
              <w:rPr>
                <w:b/>
                <w:color w:val="000000"/>
              </w:rPr>
              <w:t>Razem</w:t>
            </w:r>
            <w:r>
              <w:rPr>
                <w:b/>
                <w:color w:val="000000"/>
              </w:rPr>
              <w:tab/>
            </w:r>
          </w:p>
          <w:p w14:paraId="1602B0DF" w14:textId="77D984F9" w:rsidR="0087546B" w:rsidRDefault="0087546B" w:rsidP="0087546B">
            <w:pPr>
              <w:tabs>
                <w:tab w:val="center" w:pos="2353"/>
                <w:tab w:val="right" w:pos="4707"/>
              </w:tabs>
              <w:rPr>
                <w:color w:val="000000"/>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492F5C04" w14:textId="77777777" w:rsidR="005451F7" w:rsidRDefault="005451F7" w:rsidP="00390A85">
      <w:pPr>
        <w:widowControl w:val="0"/>
        <w:tabs>
          <w:tab w:val="left" w:pos="1843"/>
        </w:tabs>
        <w:autoSpaceDE w:val="0"/>
        <w:autoSpaceDN w:val="0"/>
        <w:adjustRightInd w:val="0"/>
        <w:ind w:right="-8"/>
        <w:jc w:val="both"/>
        <w:rPr>
          <w:spacing w:val="-3"/>
        </w:rPr>
      </w:pPr>
    </w:p>
    <w:p w14:paraId="3B5441AA" w14:textId="5FB04F5C" w:rsidR="00422B17" w:rsidRDefault="00422B17" w:rsidP="00390A85">
      <w:pPr>
        <w:widowControl w:val="0"/>
        <w:tabs>
          <w:tab w:val="left" w:leader="dot" w:pos="5150"/>
        </w:tabs>
        <w:autoSpaceDE w:val="0"/>
        <w:autoSpaceDN w:val="0"/>
        <w:adjustRightInd w:val="0"/>
        <w:spacing w:line="276" w:lineRule="exact"/>
        <w:jc w:val="both"/>
        <w:rPr>
          <w:spacing w:val="-3"/>
        </w:rPr>
      </w:pPr>
      <w:r>
        <w:rPr>
          <w:spacing w:val="-3"/>
        </w:rPr>
        <w:t xml:space="preserve">Termin </w:t>
      </w:r>
      <w:r w:rsidR="00117A88">
        <w:rPr>
          <w:spacing w:val="-3"/>
        </w:rPr>
        <w:t>gwarancji</w:t>
      </w:r>
      <w:r>
        <w:rPr>
          <w:spacing w:val="-3"/>
        </w:rPr>
        <w:t>: ………………………………</w:t>
      </w:r>
    </w:p>
    <w:p w14:paraId="18F5EC77"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3ABBBA2D"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52C6E33A"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13016C49"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5948EAC2"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392F1626" w14:textId="334E1F51" w:rsidR="00677B81" w:rsidRPr="00677B81" w:rsidRDefault="00677B81" w:rsidP="00390A85">
      <w:pPr>
        <w:widowControl w:val="0"/>
        <w:tabs>
          <w:tab w:val="left" w:leader="dot" w:pos="5150"/>
        </w:tabs>
        <w:autoSpaceDE w:val="0"/>
        <w:autoSpaceDN w:val="0"/>
        <w:adjustRightInd w:val="0"/>
        <w:spacing w:line="276" w:lineRule="exact"/>
        <w:jc w:val="both"/>
        <w:rPr>
          <w:b/>
          <w:bCs/>
          <w:spacing w:val="-3"/>
        </w:rPr>
      </w:pPr>
      <w:r w:rsidRPr="00677B81">
        <w:rPr>
          <w:b/>
          <w:bCs/>
          <w:spacing w:val="-3"/>
        </w:rPr>
        <w:lastRenderedPageBreak/>
        <w:t xml:space="preserve">Drukarka </w:t>
      </w:r>
      <w:proofErr w:type="spellStart"/>
      <w:r w:rsidRPr="00677B81">
        <w:rPr>
          <w:b/>
          <w:bCs/>
          <w:spacing w:val="-3"/>
        </w:rPr>
        <w:t>brailowska</w:t>
      </w:r>
      <w:proofErr w:type="spellEnd"/>
      <w:r>
        <w:rPr>
          <w:b/>
          <w:bCs/>
          <w:spacing w:val="-3"/>
        </w:rPr>
        <w:t>:</w:t>
      </w:r>
    </w:p>
    <w:p w14:paraId="2E9A9DDD"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0D1CE681" w14:textId="77777777" w:rsidR="00677B81" w:rsidRDefault="00677B81" w:rsidP="00677B81">
      <w:pPr>
        <w:spacing w:line="360" w:lineRule="auto"/>
      </w:pPr>
      <w:r>
        <w:t>Pełna nazwa modelu urządzenia</w:t>
      </w:r>
      <w:r w:rsidRPr="00267DFF">
        <w:t>: …………………………………</w:t>
      </w:r>
      <w:r w:rsidRPr="00677B81">
        <w:t xml:space="preserve"> </w:t>
      </w:r>
    </w:p>
    <w:p w14:paraId="00A03EDA" w14:textId="4880B7ED" w:rsidR="00677B81" w:rsidRPr="00267DFF" w:rsidRDefault="00677B81" w:rsidP="00677B81">
      <w:pPr>
        <w:spacing w:line="360" w:lineRule="auto"/>
      </w:pPr>
      <w:r>
        <w:t xml:space="preserve">Marka/ producent </w:t>
      </w:r>
      <w:r w:rsidRPr="00267DFF">
        <w:t>urządzenia: ……………………………</w:t>
      </w:r>
      <w:r>
        <w:t>..</w:t>
      </w:r>
      <w:r w:rsidRPr="00267DFF">
        <w:t>……</w:t>
      </w:r>
    </w:p>
    <w:p w14:paraId="178691EF" w14:textId="1E97CFC5" w:rsidR="00677B81" w:rsidRDefault="00677B81" w:rsidP="00677B81">
      <w:pPr>
        <w:spacing w:line="360" w:lineRule="auto"/>
      </w:pPr>
    </w:p>
    <w:p w14:paraId="46C6894D" w14:textId="77777777" w:rsidR="00677B81" w:rsidRDefault="00677B81" w:rsidP="00677B81">
      <w:pPr>
        <w:spacing w:line="360" w:lineRule="auto"/>
      </w:pPr>
    </w:p>
    <w:p w14:paraId="6E2AE072" w14:textId="7DF17623" w:rsidR="00677B81" w:rsidRPr="00677B81" w:rsidRDefault="00677B81" w:rsidP="00677B81">
      <w:pPr>
        <w:spacing w:line="360" w:lineRule="auto"/>
        <w:rPr>
          <w:b/>
          <w:bCs/>
        </w:rPr>
      </w:pPr>
      <w:r w:rsidRPr="00677B81">
        <w:rPr>
          <w:b/>
          <w:bCs/>
        </w:rPr>
        <w:t>Urządzenie ubieralne do rozpoznawania tekstu i obiektów</w:t>
      </w:r>
    </w:p>
    <w:p w14:paraId="35E24080" w14:textId="77777777" w:rsidR="00677B81" w:rsidRDefault="00677B81" w:rsidP="00677B81">
      <w:pPr>
        <w:spacing w:line="360" w:lineRule="auto"/>
      </w:pPr>
      <w:r>
        <w:t>Pełna nazwa modelu urządzenia</w:t>
      </w:r>
      <w:r w:rsidRPr="00267DFF">
        <w:t>: …………………………………</w:t>
      </w:r>
      <w:r w:rsidRPr="00677B81">
        <w:t xml:space="preserve"> </w:t>
      </w:r>
    </w:p>
    <w:p w14:paraId="43D13921" w14:textId="77777777" w:rsidR="00677B81" w:rsidRPr="00267DFF" w:rsidRDefault="00677B81" w:rsidP="00677B81">
      <w:pPr>
        <w:spacing w:line="360" w:lineRule="auto"/>
      </w:pPr>
      <w:r>
        <w:t xml:space="preserve">Marka/ producent </w:t>
      </w:r>
      <w:r w:rsidRPr="00267DFF">
        <w:t>urządzenia: ……………………………</w:t>
      </w:r>
      <w:r>
        <w:t>..</w:t>
      </w:r>
      <w:r w:rsidRPr="00267DFF">
        <w:t>……</w:t>
      </w:r>
    </w:p>
    <w:p w14:paraId="536B3CC6"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1FA97B2D" w14:textId="77777777" w:rsidR="00677B81" w:rsidRDefault="00677B81"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39B1EDD2" w14:textId="77777777" w:rsidR="00677B81" w:rsidRDefault="00677B81" w:rsidP="00390A85">
      <w:pPr>
        <w:widowControl w:val="0"/>
        <w:tabs>
          <w:tab w:val="left" w:leader="dot" w:pos="5150"/>
        </w:tabs>
        <w:autoSpaceDE w:val="0"/>
        <w:autoSpaceDN w:val="0"/>
        <w:adjustRightInd w:val="0"/>
        <w:spacing w:line="276" w:lineRule="exact"/>
        <w:jc w:val="both"/>
      </w:pPr>
    </w:p>
    <w:p w14:paraId="084336D7" w14:textId="77777777" w:rsidR="00677B81" w:rsidRDefault="00677B81" w:rsidP="00390A85">
      <w:pPr>
        <w:widowControl w:val="0"/>
        <w:tabs>
          <w:tab w:val="left" w:leader="dot" w:pos="5150"/>
        </w:tabs>
        <w:autoSpaceDE w:val="0"/>
        <w:autoSpaceDN w:val="0"/>
        <w:adjustRightInd w:val="0"/>
        <w:spacing w:line="276" w:lineRule="exact"/>
        <w:jc w:val="both"/>
      </w:pPr>
    </w:p>
    <w:p w14:paraId="0989FB5C" w14:textId="77777777" w:rsidR="00677B81" w:rsidRDefault="00677B81" w:rsidP="00390A85">
      <w:pPr>
        <w:widowControl w:val="0"/>
        <w:tabs>
          <w:tab w:val="left" w:leader="dot" w:pos="5150"/>
        </w:tabs>
        <w:autoSpaceDE w:val="0"/>
        <w:autoSpaceDN w:val="0"/>
        <w:adjustRightInd w:val="0"/>
        <w:spacing w:line="276" w:lineRule="exact"/>
        <w:jc w:val="both"/>
      </w:pPr>
    </w:p>
    <w:p w14:paraId="015A398F" w14:textId="77777777" w:rsidR="00677B81" w:rsidRDefault="00677B81" w:rsidP="00390A85">
      <w:pPr>
        <w:widowControl w:val="0"/>
        <w:tabs>
          <w:tab w:val="left" w:leader="dot" w:pos="5150"/>
        </w:tabs>
        <w:autoSpaceDE w:val="0"/>
        <w:autoSpaceDN w:val="0"/>
        <w:adjustRightInd w:val="0"/>
        <w:spacing w:line="276" w:lineRule="exact"/>
        <w:jc w:val="both"/>
      </w:pPr>
    </w:p>
    <w:p w14:paraId="408BA78E" w14:textId="77777777" w:rsidR="00677B81" w:rsidRDefault="00677B81" w:rsidP="00390A85">
      <w:pPr>
        <w:widowControl w:val="0"/>
        <w:tabs>
          <w:tab w:val="left" w:leader="dot" w:pos="5150"/>
        </w:tabs>
        <w:autoSpaceDE w:val="0"/>
        <w:autoSpaceDN w:val="0"/>
        <w:adjustRightInd w:val="0"/>
        <w:spacing w:line="276" w:lineRule="exact"/>
        <w:jc w:val="both"/>
      </w:pP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CA5F2DF" w14:textId="0F5CD239" w:rsidR="00794BBE" w:rsidRPr="0087546B" w:rsidRDefault="00390A85" w:rsidP="0087546B">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w:t>
      </w:r>
    </w:p>
    <w:p w14:paraId="51A19C61" w14:textId="77777777" w:rsidR="00677B81" w:rsidRDefault="00677B81" w:rsidP="00390A85">
      <w:pPr>
        <w:widowControl w:val="0"/>
        <w:autoSpaceDE w:val="0"/>
        <w:autoSpaceDN w:val="0"/>
        <w:adjustRightInd w:val="0"/>
        <w:jc w:val="right"/>
        <w:rPr>
          <w:spacing w:val="-4"/>
        </w:rPr>
      </w:pPr>
    </w:p>
    <w:p w14:paraId="4F2096D2" w14:textId="77777777" w:rsidR="00677B81" w:rsidRDefault="00677B81" w:rsidP="00390A85">
      <w:pPr>
        <w:widowControl w:val="0"/>
        <w:autoSpaceDE w:val="0"/>
        <w:autoSpaceDN w:val="0"/>
        <w:adjustRightInd w:val="0"/>
        <w:jc w:val="right"/>
        <w:rPr>
          <w:spacing w:val="-4"/>
        </w:rPr>
      </w:pPr>
    </w:p>
    <w:p w14:paraId="25C86964" w14:textId="77777777" w:rsidR="00677B81" w:rsidRDefault="00677B81" w:rsidP="00390A85">
      <w:pPr>
        <w:widowControl w:val="0"/>
        <w:autoSpaceDE w:val="0"/>
        <w:autoSpaceDN w:val="0"/>
        <w:adjustRightInd w:val="0"/>
        <w:jc w:val="right"/>
        <w:rPr>
          <w:spacing w:val="-4"/>
        </w:rPr>
      </w:pPr>
    </w:p>
    <w:p w14:paraId="0747722F" w14:textId="77777777" w:rsidR="00677B81" w:rsidRDefault="00677B81" w:rsidP="00390A85">
      <w:pPr>
        <w:widowControl w:val="0"/>
        <w:autoSpaceDE w:val="0"/>
        <w:autoSpaceDN w:val="0"/>
        <w:adjustRightInd w:val="0"/>
        <w:jc w:val="right"/>
        <w:rPr>
          <w:spacing w:val="-4"/>
        </w:rPr>
      </w:pPr>
    </w:p>
    <w:p w14:paraId="6414F746" w14:textId="77777777" w:rsidR="00677B81" w:rsidRDefault="00677B81" w:rsidP="00390A85">
      <w:pPr>
        <w:widowControl w:val="0"/>
        <w:autoSpaceDE w:val="0"/>
        <w:autoSpaceDN w:val="0"/>
        <w:adjustRightInd w:val="0"/>
        <w:jc w:val="right"/>
        <w:rPr>
          <w:spacing w:val="-4"/>
        </w:rPr>
      </w:pPr>
    </w:p>
    <w:p w14:paraId="0316FCD4" w14:textId="77777777" w:rsidR="00677B81" w:rsidRDefault="00677B81" w:rsidP="00390A85">
      <w:pPr>
        <w:widowControl w:val="0"/>
        <w:autoSpaceDE w:val="0"/>
        <w:autoSpaceDN w:val="0"/>
        <w:adjustRightInd w:val="0"/>
        <w:jc w:val="right"/>
        <w:rPr>
          <w:spacing w:val="-4"/>
        </w:rPr>
      </w:pPr>
    </w:p>
    <w:p w14:paraId="7CEFEA4A" w14:textId="77777777" w:rsidR="00677B81" w:rsidRDefault="00677B81" w:rsidP="00390A85">
      <w:pPr>
        <w:widowControl w:val="0"/>
        <w:autoSpaceDE w:val="0"/>
        <w:autoSpaceDN w:val="0"/>
        <w:adjustRightInd w:val="0"/>
        <w:jc w:val="right"/>
        <w:rPr>
          <w:spacing w:val="-4"/>
        </w:rPr>
      </w:pPr>
    </w:p>
    <w:p w14:paraId="5413560C" w14:textId="77777777" w:rsidR="00677B81" w:rsidRDefault="00677B81" w:rsidP="00390A85">
      <w:pPr>
        <w:widowControl w:val="0"/>
        <w:autoSpaceDE w:val="0"/>
        <w:autoSpaceDN w:val="0"/>
        <w:adjustRightInd w:val="0"/>
        <w:jc w:val="right"/>
        <w:rPr>
          <w:spacing w:val="-4"/>
        </w:rPr>
      </w:pPr>
    </w:p>
    <w:p w14:paraId="0FEDE7BF" w14:textId="77777777" w:rsidR="00677B81" w:rsidRDefault="00677B81" w:rsidP="00390A85">
      <w:pPr>
        <w:widowControl w:val="0"/>
        <w:autoSpaceDE w:val="0"/>
        <w:autoSpaceDN w:val="0"/>
        <w:adjustRightInd w:val="0"/>
        <w:jc w:val="right"/>
        <w:rPr>
          <w:spacing w:val="-4"/>
        </w:rPr>
      </w:pPr>
    </w:p>
    <w:p w14:paraId="19647C74" w14:textId="77777777" w:rsidR="00677B81" w:rsidRDefault="00677B81" w:rsidP="00390A85">
      <w:pPr>
        <w:widowControl w:val="0"/>
        <w:autoSpaceDE w:val="0"/>
        <w:autoSpaceDN w:val="0"/>
        <w:adjustRightInd w:val="0"/>
        <w:jc w:val="right"/>
        <w:rPr>
          <w:spacing w:val="-4"/>
        </w:rPr>
      </w:pPr>
    </w:p>
    <w:p w14:paraId="0EFDA372" w14:textId="77777777" w:rsidR="00677B81" w:rsidRDefault="00677B81" w:rsidP="00390A85">
      <w:pPr>
        <w:widowControl w:val="0"/>
        <w:autoSpaceDE w:val="0"/>
        <w:autoSpaceDN w:val="0"/>
        <w:adjustRightInd w:val="0"/>
        <w:jc w:val="right"/>
        <w:rPr>
          <w:spacing w:val="-4"/>
        </w:rPr>
      </w:pPr>
    </w:p>
    <w:p w14:paraId="04D07822" w14:textId="77777777" w:rsidR="00677B81" w:rsidRDefault="00677B81" w:rsidP="00390A85">
      <w:pPr>
        <w:widowControl w:val="0"/>
        <w:autoSpaceDE w:val="0"/>
        <w:autoSpaceDN w:val="0"/>
        <w:adjustRightInd w:val="0"/>
        <w:jc w:val="right"/>
        <w:rPr>
          <w:spacing w:val="-4"/>
        </w:rPr>
      </w:pPr>
    </w:p>
    <w:p w14:paraId="4C45369C" w14:textId="77777777" w:rsidR="00677B81" w:rsidRDefault="00677B81" w:rsidP="00390A85">
      <w:pPr>
        <w:widowControl w:val="0"/>
        <w:autoSpaceDE w:val="0"/>
        <w:autoSpaceDN w:val="0"/>
        <w:adjustRightInd w:val="0"/>
        <w:jc w:val="right"/>
        <w:rPr>
          <w:spacing w:val="-4"/>
        </w:rPr>
      </w:pPr>
    </w:p>
    <w:p w14:paraId="1F6830C1" w14:textId="77777777" w:rsidR="00677B81" w:rsidRDefault="00677B81" w:rsidP="00390A85">
      <w:pPr>
        <w:widowControl w:val="0"/>
        <w:autoSpaceDE w:val="0"/>
        <w:autoSpaceDN w:val="0"/>
        <w:adjustRightInd w:val="0"/>
        <w:jc w:val="right"/>
        <w:rPr>
          <w:spacing w:val="-4"/>
        </w:rPr>
      </w:pPr>
    </w:p>
    <w:p w14:paraId="0AE907BB" w14:textId="77777777" w:rsidR="00677B81" w:rsidRDefault="00677B81" w:rsidP="00390A85">
      <w:pPr>
        <w:widowControl w:val="0"/>
        <w:autoSpaceDE w:val="0"/>
        <w:autoSpaceDN w:val="0"/>
        <w:adjustRightInd w:val="0"/>
        <w:jc w:val="right"/>
        <w:rPr>
          <w:spacing w:val="-4"/>
        </w:rPr>
      </w:pPr>
    </w:p>
    <w:p w14:paraId="57710DF9" w14:textId="77777777" w:rsidR="00677B81" w:rsidRDefault="00677B81" w:rsidP="00390A85">
      <w:pPr>
        <w:widowControl w:val="0"/>
        <w:autoSpaceDE w:val="0"/>
        <w:autoSpaceDN w:val="0"/>
        <w:adjustRightInd w:val="0"/>
        <w:jc w:val="right"/>
        <w:rPr>
          <w:spacing w:val="-4"/>
        </w:rPr>
      </w:pPr>
    </w:p>
    <w:p w14:paraId="40682697" w14:textId="77777777" w:rsidR="00677B81" w:rsidRDefault="00677B81" w:rsidP="00390A85">
      <w:pPr>
        <w:widowControl w:val="0"/>
        <w:autoSpaceDE w:val="0"/>
        <w:autoSpaceDN w:val="0"/>
        <w:adjustRightInd w:val="0"/>
        <w:jc w:val="right"/>
        <w:rPr>
          <w:spacing w:val="-4"/>
        </w:rPr>
      </w:pPr>
    </w:p>
    <w:p w14:paraId="0C7BD502" w14:textId="77777777" w:rsidR="00677B81" w:rsidRDefault="00677B81" w:rsidP="00390A85">
      <w:pPr>
        <w:widowControl w:val="0"/>
        <w:autoSpaceDE w:val="0"/>
        <w:autoSpaceDN w:val="0"/>
        <w:adjustRightInd w:val="0"/>
        <w:jc w:val="right"/>
        <w:rPr>
          <w:spacing w:val="-4"/>
        </w:rPr>
      </w:pPr>
    </w:p>
    <w:p w14:paraId="04B2B240" w14:textId="77777777" w:rsidR="00677B81" w:rsidRDefault="00677B81" w:rsidP="00390A85">
      <w:pPr>
        <w:widowControl w:val="0"/>
        <w:autoSpaceDE w:val="0"/>
        <w:autoSpaceDN w:val="0"/>
        <w:adjustRightInd w:val="0"/>
        <w:jc w:val="right"/>
        <w:rPr>
          <w:spacing w:val="-4"/>
        </w:rPr>
      </w:pPr>
    </w:p>
    <w:p w14:paraId="2EDDFF42" w14:textId="77777777" w:rsidR="00677B81" w:rsidRDefault="00677B81" w:rsidP="00390A85">
      <w:pPr>
        <w:widowControl w:val="0"/>
        <w:autoSpaceDE w:val="0"/>
        <w:autoSpaceDN w:val="0"/>
        <w:adjustRightInd w:val="0"/>
        <w:jc w:val="right"/>
        <w:rPr>
          <w:spacing w:val="-4"/>
        </w:rPr>
      </w:pPr>
    </w:p>
    <w:p w14:paraId="437A95B4" w14:textId="77777777" w:rsidR="00677B81" w:rsidRDefault="00677B81" w:rsidP="00390A85">
      <w:pPr>
        <w:widowControl w:val="0"/>
        <w:autoSpaceDE w:val="0"/>
        <w:autoSpaceDN w:val="0"/>
        <w:adjustRightInd w:val="0"/>
        <w:jc w:val="right"/>
        <w:rPr>
          <w:spacing w:val="-4"/>
        </w:rPr>
      </w:pPr>
    </w:p>
    <w:p w14:paraId="412FF408" w14:textId="77777777" w:rsidR="00677B81" w:rsidRDefault="00677B81" w:rsidP="00390A85">
      <w:pPr>
        <w:widowControl w:val="0"/>
        <w:autoSpaceDE w:val="0"/>
        <w:autoSpaceDN w:val="0"/>
        <w:adjustRightInd w:val="0"/>
        <w:jc w:val="right"/>
        <w:rPr>
          <w:spacing w:val="-4"/>
        </w:rPr>
      </w:pPr>
    </w:p>
    <w:p w14:paraId="27325CEC" w14:textId="77777777" w:rsidR="00677B81" w:rsidRDefault="00677B81" w:rsidP="00390A85">
      <w:pPr>
        <w:widowControl w:val="0"/>
        <w:autoSpaceDE w:val="0"/>
        <w:autoSpaceDN w:val="0"/>
        <w:adjustRightInd w:val="0"/>
        <w:jc w:val="right"/>
        <w:rPr>
          <w:spacing w:val="-4"/>
        </w:rPr>
      </w:pPr>
    </w:p>
    <w:p w14:paraId="6EC36A6F" w14:textId="67B1B324"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Default="00390A85" w:rsidP="00390A85">
      <w:pPr>
        <w:widowControl w:val="0"/>
        <w:autoSpaceDE w:val="0"/>
        <w:autoSpaceDN w:val="0"/>
        <w:adjustRightInd w:val="0"/>
        <w:ind w:left="1416"/>
        <w:jc w:val="both"/>
        <w:rPr>
          <w:spacing w:val="-4"/>
        </w:rPr>
      </w:pPr>
    </w:p>
    <w:p w14:paraId="08478B4C" w14:textId="77777777" w:rsidR="00677B81" w:rsidRPr="00B87087" w:rsidRDefault="00677B81"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677B81">
      <w:pPr>
        <w:widowControl w:val="0"/>
        <w:autoSpaceDE w:val="0"/>
        <w:autoSpaceDN w:val="0"/>
        <w:adjustRightInd w:val="0"/>
        <w:jc w:val="both"/>
        <w:rPr>
          <w:spacing w:val="-4"/>
        </w:rPr>
      </w:pPr>
    </w:p>
    <w:p w14:paraId="146AA722" w14:textId="54C7561F" w:rsidR="00AF2BFE" w:rsidRPr="0087546B" w:rsidRDefault="00390A85" w:rsidP="00677B81">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7546B">
        <w:rPr>
          <w:spacing w:val="-4"/>
        </w:rPr>
        <w:t xml:space="preserve">dotyczącym zakupu </w:t>
      </w:r>
      <w:r w:rsidR="00677B81">
        <w:t>drukarki</w:t>
      </w:r>
      <w:r w:rsidR="00677B81">
        <w:t xml:space="preserve"> </w:t>
      </w:r>
      <w:r w:rsidR="00677B81">
        <w:t xml:space="preserve">brajlowskiej oraz urządzenia ubieralnego do rozpoznawania tekstu </w:t>
      </w:r>
      <w:r w:rsidR="00677B81">
        <w:t xml:space="preserve"> </w:t>
      </w:r>
      <w:r w:rsidR="00677B81">
        <w:t xml:space="preserve">i dowolnych obiektów </w:t>
      </w:r>
      <w:r w:rsidR="00677B81">
        <w:br/>
      </w:r>
      <w:r w:rsidR="00AF2BFE" w:rsidRPr="00A33742">
        <w:t>na rzecz realizacji zadania „</w:t>
      </w:r>
      <w:r w:rsidR="00AF2BFE" w:rsidRPr="00A33742">
        <w:rPr>
          <w:b/>
          <w:bCs/>
        </w:rPr>
        <w:t>Utworzenie i prowadzenie Ośrodka Wsparcia i Testów</w:t>
      </w:r>
      <w:r w:rsidR="00AF2BFE" w:rsidRPr="00A33742">
        <w:t xml:space="preserve">” </w:t>
      </w:r>
      <w:r w:rsidR="00677B81">
        <w:br/>
      </w:r>
      <w:r w:rsidR="00AF2BFE" w:rsidRPr="00A33742">
        <w:t>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87546B">
        <w:rPr>
          <w:sz w:val="28"/>
          <w:szCs w:val="28"/>
        </w:rPr>
        <w:t>nie jestem/jestem</w:t>
      </w:r>
      <w:r w:rsidRPr="00332B69">
        <w:t xml:space="preserve">*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7DD87BBA" w14:textId="1BC9F6BC" w:rsidR="0087546B" w:rsidRPr="00677B81" w:rsidRDefault="00390A85" w:rsidP="00677B81">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p>
    <w:p w14:paraId="3A0130F1" w14:textId="483D970C" w:rsidR="00117A88" w:rsidRDefault="0087546B" w:rsidP="0087546B">
      <w:pPr>
        <w:pStyle w:val="Default"/>
        <w:tabs>
          <w:tab w:val="left" w:pos="7344"/>
          <w:tab w:val="right" w:pos="9072"/>
        </w:tabs>
        <w:rPr>
          <w:rFonts w:ascii="Times New Roman" w:hAnsi="Times New Roman" w:cs="Times New Roman"/>
          <w:color w:val="auto"/>
        </w:rPr>
      </w:pPr>
      <w:r>
        <w:rPr>
          <w:rFonts w:ascii="Times New Roman" w:hAnsi="Times New Roman" w:cs="Times New Roman"/>
          <w:color w:val="auto"/>
        </w:rPr>
        <w:lastRenderedPageBreak/>
        <w:tab/>
      </w:r>
      <w:r w:rsidR="00117A88" w:rsidRPr="00117A88">
        <w:rPr>
          <w:rFonts w:ascii="Times New Roman" w:hAnsi="Times New Roman" w:cs="Times New Roman"/>
          <w:color w:val="auto"/>
        </w:rPr>
        <w:t>Załącznik</w:t>
      </w:r>
      <w:r w:rsidR="00117A88">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401ED53B" w:rsidR="00FE08C4" w:rsidRDefault="00FE08C4"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E877E4">
        <w:trPr>
          <w:trHeight w:val="563"/>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713A57E5" w:rsidR="00AF2BFE" w:rsidRPr="00AF2BFE" w:rsidRDefault="00A57B0E">
            <w:pPr>
              <w:jc w:val="center"/>
              <w:rPr>
                <w:color w:val="000000"/>
                <w:sz w:val="20"/>
                <w:szCs w:val="20"/>
              </w:rPr>
            </w:pPr>
            <w:r>
              <w:rPr>
                <w:color w:val="000000"/>
                <w:sz w:val="20"/>
                <w:szCs w:val="20"/>
              </w:rPr>
              <w:t xml:space="preserve">Specyfikacja </w:t>
            </w:r>
            <w:r w:rsidR="0087546B">
              <w:rPr>
                <w:color w:val="000000"/>
                <w:sz w:val="20"/>
                <w:szCs w:val="20"/>
              </w:rPr>
              <w:t>(wartości minimalne)</w:t>
            </w:r>
          </w:p>
        </w:tc>
      </w:tr>
      <w:tr w:rsidR="00276DB6" w:rsidRPr="00AF2BFE" w14:paraId="50F25A62" w14:textId="77777777" w:rsidTr="00276DB6">
        <w:trPr>
          <w:trHeight w:val="233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4A69B35" w14:textId="23C5D7F5" w:rsidR="00276DB6" w:rsidRPr="001E1D32" w:rsidRDefault="00276DB6" w:rsidP="008F2F13">
            <w:pPr>
              <w:pStyle w:val="Akapitzlist"/>
              <w:numPr>
                <w:ilvl w:val="0"/>
                <w:numId w:val="18"/>
              </w:numPr>
              <w:rPr>
                <w:rFonts w:ascii="Times New Roman" w:hAnsi="Times New Roman"/>
                <w:color w:val="000000"/>
              </w:rPr>
            </w:pPr>
          </w:p>
        </w:tc>
        <w:tc>
          <w:tcPr>
            <w:tcW w:w="1825" w:type="dxa"/>
            <w:tcBorders>
              <w:top w:val="nil"/>
              <w:left w:val="nil"/>
              <w:bottom w:val="single" w:sz="4" w:space="0" w:color="auto"/>
              <w:right w:val="single" w:sz="4" w:space="0" w:color="auto"/>
            </w:tcBorders>
            <w:shd w:val="clear" w:color="auto" w:fill="auto"/>
            <w:vAlign w:val="center"/>
          </w:tcPr>
          <w:p w14:paraId="469D0CE8" w14:textId="0C86C22D" w:rsidR="00276DB6" w:rsidRPr="001E1D32" w:rsidRDefault="008F2F13" w:rsidP="00276DB6">
            <w:pPr>
              <w:rPr>
                <w:color w:val="000000"/>
                <w:sz w:val="22"/>
                <w:szCs w:val="22"/>
              </w:rPr>
            </w:pPr>
            <w:r w:rsidRPr="001E1D32">
              <w:rPr>
                <w:color w:val="000000"/>
                <w:sz w:val="22"/>
                <w:szCs w:val="22"/>
              </w:rPr>
              <w:t xml:space="preserve">Drukarka </w:t>
            </w:r>
            <w:proofErr w:type="spellStart"/>
            <w:r w:rsidRPr="001E1D32">
              <w:rPr>
                <w:color w:val="000000"/>
                <w:sz w:val="22"/>
                <w:szCs w:val="22"/>
              </w:rPr>
              <w:t>brailowska</w:t>
            </w:r>
            <w:proofErr w:type="spellEnd"/>
          </w:p>
        </w:tc>
        <w:tc>
          <w:tcPr>
            <w:tcW w:w="851" w:type="dxa"/>
            <w:tcBorders>
              <w:top w:val="nil"/>
              <w:left w:val="nil"/>
              <w:bottom w:val="single" w:sz="4" w:space="0" w:color="auto"/>
              <w:right w:val="single" w:sz="4" w:space="0" w:color="auto"/>
            </w:tcBorders>
            <w:shd w:val="clear" w:color="auto" w:fill="auto"/>
            <w:vAlign w:val="center"/>
          </w:tcPr>
          <w:p w14:paraId="1204F328" w14:textId="3B41EB3C" w:rsidR="00276DB6" w:rsidRPr="001E1D32" w:rsidRDefault="00276DB6" w:rsidP="00276DB6">
            <w:pPr>
              <w:jc w:val="right"/>
              <w:rPr>
                <w:color w:val="000000"/>
                <w:sz w:val="22"/>
                <w:szCs w:val="22"/>
              </w:rPr>
            </w:pPr>
            <w:r w:rsidRPr="001E1D32">
              <w:rPr>
                <w:color w:val="000000"/>
                <w:sz w:val="22"/>
                <w:szCs w:val="22"/>
              </w:rPr>
              <w:t>1</w:t>
            </w:r>
          </w:p>
        </w:tc>
        <w:tc>
          <w:tcPr>
            <w:tcW w:w="6378" w:type="dxa"/>
            <w:tcBorders>
              <w:top w:val="nil"/>
              <w:left w:val="nil"/>
              <w:bottom w:val="single" w:sz="4" w:space="0" w:color="auto"/>
              <w:right w:val="single" w:sz="4" w:space="0" w:color="auto"/>
            </w:tcBorders>
            <w:shd w:val="clear" w:color="auto" w:fill="auto"/>
            <w:vAlign w:val="center"/>
          </w:tcPr>
          <w:p w14:paraId="1235CE95" w14:textId="77777777" w:rsidR="001E1D32" w:rsidRPr="001E1D32" w:rsidRDefault="001E1D32" w:rsidP="001E1D32">
            <w:pPr>
              <w:pStyle w:val="isselectedend"/>
              <w:rPr>
                <w:sz w:val="22"/>
                <w:szCs w:val="22"/>
              </w:rPr>
            </w:pPr>
            <w:r w:rsidRPr="001E1D32">
              <w:rPr>
                <w:sz w:val="22"/>
                <w:szCs w:val="22"/>
              </w:rPr>
              <w:t>Minimalne wymagania techniczne:</w:t>
            </w:r>
          </w:p>
          <w:p w14:paraId="3542F55C"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drukarka brajlowska umożliwiająca druk jedno- i dwustronny (</w:t>
            </w:r>
            <w:proofErr w:type="spellStart"/>
            <w:r w:rsidRPr="001E1D32">
              <w:rPr>
                <w:sz w:val="22"/>
                <w:szCs w:val="22"/>
              </w:rPr>
              <w:t>interpoint</w:t>
            </w:r>
            <w:proofErr w:type="spellEnd"/>
            <w:r w:rsidRPr="001E1D32">
              <w:rPr>
                <w:sz w:val="22"/>
                <w:szCs w:val="22"/>
              </w:rPr>
              <w:t>),</w:t>
            </w:r>
          </w:p>
          <w:p w14:paraId="64CB8BFB"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szybkość drukowania nie mniejsza niż 100 znaków brajlowskich na sekundę,</w:t>
            </w:r>
          </w:p>
          <w:p w14:paraId="6FC619E9"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obsługa papieru ciągłego (składanego z perforacją boczną),</w:t>
            </w:r>
          </w:p>
          <w:p w14:paraId="1DDCF7E8"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możliwość drukowania tekstu brajlowskiego oraz grafiki dotykowej,</w:t>
            </w:r>
          </w:p>
          <w:p w14:paraId="411F474A"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regulowany odstęp między wierszami,</w:t>
            </w:r>
          </w:p>
          <w:p w14:paraId="67FEAAB6"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obsługa co najmniej 6- i 8-punktowego brajla,</w:t>
            </w:r>
          </w:p>
          <w:p w14:paraId="2FE7F73D" w14:textId="77777777" w:rsidR="001E1D32" w:rsidRPr="001E1D32" w:rsidRDefault="001E1D32" w:rsidP="001E1D32">
            <w:pPr>
              <w:numPr>
                <w:ilvl w:val="0"/>
                <w:numId w:val="20"/>
              </w:numPr>
              <w:spacing w:before="100" w:beforeAutospacing="1" w:after="100" w:afterAutospacing="1"/>
              <w:rPr>
                <w:sz w:val="22"/>
                <w:szCs w:val="22"/>
              </w:rPr>
            </w:pPr>
            <w:r w:rsidRPr="001E1D32">
              <w:rPr>
                <w:sz w:val="22"/>
                <w:szCs w:val="22"/>
              </w:rPr>
              <w:t>waga urządzenia nie większa niż 10 kg.</w:t>
            </w:r>
          </w:p>
          <w:p w14:paraId="640925C4" w14:textId="77777777" w:rsidR="001E1D32" w:rsidRDefault="001E1D32" w:rsidP="001E1D32">
            <w:pPr>
              <w:pStyle w:val="isselectedend"/>
              <w:spacing w:before="0" w:beforeAutospacing="0" w:after="0" w:afterAutospacing="0"/>
              <w:rPr>
                <w:sz w:val="22"/>
                <w:szCs w:val="22"/>
              </w:rPr>
            </w:pPr>
            <w:r w:rsidRPr="001E1D32">
              <w:rPr>
                <w:sz w:val="22"/>
                <w:szCs w:val="22"/>
              </w:rPr>
              <w:t>Urządzenie musi umożliwiać komunikację z innymi urządzeniami poprzez:</w:t>
            </w:r>
          </w:p>
          <w:p w14:paraId="599F502F" w14:textId="7DD15DD1" w:rsidR="001E1D32" w:rsidRPr="001E1D32" w:rsidRDefault="001E1D32" w:rsidP="001E1D32">
            <w:pPr>
              <w:pStyle w:val="isselectedend"/>
              <w:numPr>
                <w:ilvl w:val="0"/>
                <w:numId w:val="27"/>
              </w:numPr>
              <w:spacing w:before="0" w:beforeAutospacing="0" w:after="0" w:afterAutospacing="0"/>
              <w:ind w:left="714" w:hanging="357"/>
              <w:rPr>
                <w:sz w:val="22"/>
                <w:szCs w:val="22"/>
              </w:rPr>
            </w:pPr>
            <w:r w:rsidRPr="001E1D32">
              <w:rPr>
                <w:sz w:val="22"/>
                <w:szCs w:val="22"/>
              </w:rPr>
              <w:t>USB,</w:t>
            </w:r>
          </w:p>
          <w:p w14:paraId="4FD4070C" w14:textId="77777777" w:rsidR="001E1D32" w:rsidRPr="001E1D32" w:rsidRDefault="001E1D32" w:rsidP="001E1D32">
            <w:pPr>
              <w:numPr>
                <w:ilvl w:val="0"/>
                <w:numId w:val="21"/>
              </w:numPr>
              <w:ind w:left="714" w:hanging="357"/>
              <w:rPr>
                <w:sz w:val="22"/>
                <w:szCs w:val="22"/>
              </w:rPr>
            </w:pPr>
            <w:r w:rsidRPr="001E1D32">
              <w:rPr>
                <w:sz w:val="22"/>
                <w:szCs w:val="22"/>
              </w:rPr>
              <w:t>sieć przewodową LAN,</w:t>
            </w:r>
          </w:p>
          <w:p w14:paraId="141F2763" w14:textId="77777777" w:rsidR="001E1D32" w:rsidRPr="001E1D32" w:rsidRDefault="001E1D32" w:rsidP="001E1D32">
            <w:pPr>
              <w:numPr>
                <w:ilvl w:val="0"/>
                <w:numId w:val="21"/>
              </w:numPr>
              <w:ind w:left="714" w:hanging="357"/>
              <w:rPr>
                <w:sz w:val="22"/>
                <w:szCs w:val="22"/>
              </w:rPr>
            </w:pPr>
            <w:r w:rsidRPr="001E1D32">
              <w:rPr>
                <w:sz w:val="22"/>
                <w:szCs w:val="22"/>
              </w:rPr>
              <w:t>sieć bezprzewodową Wi-Fi,</w:t>
            </w:r>
          </w:p>
          <w:p w14:paraId="0A36B425" w14:textId="77777777" w:rsidR="001E1D32" w:rsidRPr="001E1D32" w:rsidRDefault="001E1D32" w:rsidP="001E1D32">
            <w:pPr>
              <w:numPr>
                <w:ilvl w:val="0"/>
                <w:numId w:val="21"/>
              </w:numPr>
              <w:ind w:left="714" w:hanging="357"/>
              <w:rPr>
                <w:sz w:val="22"/>
                <w:szCs w:val="22"/>
              </w:rPr>
            </w:pPr>
            <w:r w:rsidRPr="001E1D32">
              <w:rPr>
                <w:sz w:val="22"/>
                <w:szCs w:val="22"/>
              </w:rPr>
              <w:t>Bluetooth lub rozwiązanie równoważne.</w:t>
            </w:r>
          </w:p>
          <w:p w14:paraId="6FA9A53D" w14:textId="77777777" w:rsidR="001E1D32" w:rsidRPr="001E1D32" w:rsidRDefault="001E1D32" w:rsidP="001E1D32">
            <w:pPr>
              <w:pStyle w:val="isselectedend"/>
              <w:rPr>
                <w:sz w:val="22"/>
                <w:szCs w:val="22"/>
              </w:rPr>
            </w:pPr>
            <w:r w:rsidRPr="001E1D32">
              <w:rPr>
                <w:sz w:val="22"/>
                <w:szCs w:val="22"/>
              </w:rPr>
              <w:t>Urządzenie musi posiadać oprogramowanie/aplikację umożliwiającą co najmniej:</w:t>
            </w:r>
          </w:p>
          <w:p w14:paraId="5A34FF08" w14:textId="77777777" w:rsidR="001E1D32" w:rsidRPr="001E1D32" w:rsidRDefault="001E1D32" w:rsidP="001E1D32">
            <w:pPr>
              <w:pStyle w:val="isselectedend"/>
              <w:rPr>
                <w:sz w:val="22"/>
                <w:szCs w:val="22"/>
              </w:rPr>
            </w:pPr>
            <w:r w:rsidRPr="001E1D32">
              <w:rPr>
                <w:sz w:val="22"/>
                <w:szCs w:val="22"/>
              </w:rPr>
              <w:t>Drukowanie dokumentów brajlowskich</w:t>
            </w:r>
          </w:p>
          <w:p w14:paraId="3E28C912" w14:textId="77777777" w:rsidR="001E1D32" w:rsidRPr="001E1D32" w:rsidRDefault="001E1D32" w:rsidP="001E1D32">
            <w:pPr>
              <w:numPr>
                <w:ilvl w:val="0"/>
                <w:numId w:val="22"/>
              </w:numPr>
              <w:spacing w:before="100" w:beforeAutospacing="1" w:after="100" w:afterAutospacing="1"/>
              <w:rPr>
                <w:sz w:val="22"/>
                <w:szCs w:val="22"/>
              </w:rPr>
            </w:pPr>
            <w:r w:rsidRPr="001E1D32">
              <w:rPr>
                <w:sz w:val="22"/>
                <w:szCs w:val="22"/>
              </w:rPr>
              <w:t>druk jednostronny,</w:t>
            </w:r>
          </w:p>
          <w:p w14:paraId="3DB69859" w14:textId="77777777" w:rsidR="001E1D32" w:rsidRPr="001E1D32" w:rsidRDefault="001E1D32" w:rsidP="001E1D32">
            <w:pPr>
              <w:numPr>
                <w:ilvl w:val="0"/>
                <w:numId w:val="22"/>
              </w:numPr>
              <w:spacing w:before="100" w:beforeAutospacing="1" w:after="100" w:afterAutospacing="1"/>
              <w:rPr>
                <w:sz w:val="22"/>
                <w:szCs w:val="22"/>
              </w:rPr>
            </w:pPr>
            <w:r w:rsidRPr="001E1D32">
              <w:rPr>
                <w:sz w:val="22"/>
                <w:szCs w:val="22"/>
              </w:rPr>
              <w:t>druk dwustronny,</w:t>
            </w:r>
          </w:p>
          <w:p w14:paraId="20FF5BE3" w14:textId="77777777" w:rsidR="001E1D32" w:rsidRPr="001E1D32" w:rsidRDefault="001E1D32" w:rsidP="001E1D32">
            <w:pPr>
              <w:numPr>
                <w:ilvl w:val="0"/>
                <w:numId w:val="22"/>
              </w:numPr>
              <w:spacing w:before="100" w:beforeAutospacing="1" w:after="100" w:afterAutospacing="1"/>
              <w:rPr>
                <w:sz w:val="22"/>
                <w:szCs w:val="22"/>
              </w:rPr>
            </w:pPr>
            <w:r w:rsidRPr="001E1D32">
              <w:rPr>
                <w:sz w:val="22"/>
                <w:szCs w:val="22"/>
              </w:rPr>
              <w:t>druk w orientacji poziomej i pionowej,</w:t>
            </w:r>
          </w:p>
          <w:p w14:paraId="7F74C6DD" w14:textId="77777777" w:rsidR="001E1D32" w:rsidRPr="001E1D32" w:rsidRDefault="001E1D32" w:rsidP="001E1D32">
            <w:pPr>
              <w:numPr>
                <w:ilvl w:val="0"/>
                <w:numId w:val="22"/>
              </w:numPr>
              <w:spacing w:before="100" w:beforeAutospacing="1" w:after="100" w:afterAutospacing="1"/>
              <w:rPr>
                <w:sz w:val="22"/>
                <w:szCs w:val="22"/>
              </w:rPr>
            </w:pPr>
            <w:r w:rsidRPr="001E1D32">
              <w:rPr>
                <w:sz w:val="22"/>
                <w:szCs w:val="22"/>
              </w:rPr>
              <w:t>definiowanie parametrów wydruku,</w:t>
            </w:r>
          </w:p>
          <w:p w14:paraId="53ED4348" w14:textId="77777777" w:rsidR="001E1D32" w:rsidRPr="001E1D32" w:rsidRDefault="001E1D32" w:rsidP="001E1D32">
            <w:pPr>
              <w:pStyle w:val="isselectedend"/>
              <w:rPr>
                <w:sz w:val="22"/>
                <w:szCs w:val="22"/>
              </w:rPr>
            </w:pPr>
            <w:r w:rsidRPr="001E1D32">
              <w:rPr>
                <w:sz w:val="22"/>
                <w:szCs w:val="22"/>
              </w:rPr>
              <w:t>Obsługa grafiki dotykowej</w:t>
            </w:r>
          </w:p>
          <w:p w14:paraId="503AF5F9" w14:textId="77777777" w:rsidR="001E1D32" w:rsidRPr="001E1D32" w:rsidRDefault="001E1D32" w:rsidP="001E1D32">
            <w:pPr>
              <w:numPr>
                <w:ilvl w:val="0"/>
                <w:numId w:val="23"/>
              </w:numPr>
              <w:spacing w:before="100" w:beforeAutospacing="1" w:after="100" w:afterAutospacing="1"/>
              <w:rPr>
                <w:sz w:val="22"/>
                <w:szCs w:val="22"/>
              </w:rPr>
            </w:pPr>
            <w:r w:rsidRPr="001E1D32">
              <w:rPr>
                <w:sz w:val="22"/>
                <w:szCs w:val="22"/>
              </w:rPr>
              <w:t>możliwość wykonywania wydruków grafiki wypukłej,</w:t>
            </w:r>
          </w:p>
          <w:p w14:paraId="00FB42FA" w14:textId="77777777" w:rsidR="001E1D32" w:rsidRPr="001E1D32" w:rsidRDefault="001E1D32" w:rsidP="001E1D32">
            <w:pPr>
              <w:numPr>
                <w:ilvl w:val="0"/>
                <w:numId w:val="23"/>
              </w:numPr>
              <w:spacing w:before="100" w:beforeAutospacing="1" w:after="100" w:afterAutospacing="1"/>
              <w:rPr>
                <w:sz w:val="22"/>
                <w:szCs w:val="22"/>
              </w:rPr>
            </w:pPr>
            <w:r w:rsidRPr="001E1D32">
              <w:rPr>
                <w:sz w:val="22"/>
                <w:szCs w:val="22"/>
              </w:rPr>
              <w:t>możliwość łączenia tekstu brajlowskiego i grafiki dotykowej na jednym wydruku.</w:t>
            </w:r>
          </w:p>
          <w:p w14:paraId="42452B6A" w14:textId="77777777" w:rsidR="001E1D32" w:rsidRPr="001E1D32" w:rsidRDefault="001E1D32" w:rsidP="001E1D32">
            <w:pPr>
              <w:pStyle w:val="isselectedend"/>
              <w:rPr>
                <w:sz w:val="22"/>
                <w:szCs w:val="22"/>
              </w:rPr>
            </w:pPr>
            <w:r w:rsidRPr="001E1D32">
              <w:rPr>
                <w:sz w:val="22"/>
                <w:szCs w:val="22"/>
              </w:rPr>
              <w:t>Zarządzanie wydrukami</w:t>
            </w:r>
          </w:p>
          <w:p w14:paraId="729F5CFE" w14:textId="77777777" w:rsidR="001E1D32" w:rsidRPr="001E1D32" w:rsidRDefault="001E1D32" w:rsidP="001E1D32">
            <w:pPr>
              <w:numPr>
                <w:ilvl w:val="0"/>
                <w:numId w:val="24"/>
              </w:numPr>
              <w:spacing w:before="100" w:beforeAutospacing="1" w:after="100" w:afterAutospacing="1"/>
              <w:rPr>
                <w:sz w:val="22"/>
                <w:szCs w:val="22"/>
              </w:rPr>
            </w:pPr>
            <w:r w:rsidRPr="001E1D32">
              <w:rPr>
                <w:sz w:val="22"/>
                <w:szCs w:val="22"/>
              </w:rPr>
              <w:t>możliwość drukowania z komputera,</w:t>
            </w:r>
          </w:p>
          <w:p w14:paraId="66BF7F9F" w14:textId="77777777" w:rsidR="001E1D32" w:rsidRPr="001E1D32" w:rsidRDefault="001E1D32" w:rsidP="001E1D32">
            <w:pPr>
              <w:numPr>
                <w:ilvl w:val="0"/>
                <w:numId w:val="24"/>
              </w:numPr>
              <w:spacing w:before="100" w:beforeAutospacing="1" w:after="100" w:afterAutospacing="1"/>
              <w:rPr>
                <w:sz w:val="22"/>
                <w:szCs w:val="22"/>
              </w:rPr>
            </w:pPr>
            <w:r w:rsidRPr="001E1D32">
              <w:rPr>
                <w:sz w:val="22"/>
                <w:szCs w:val="22"/>
              </w:rPr>
              <w:t>możliwość drukowania z urządzeń mobilnych,</w:t>
            </w:r>
          </w:p>
          <w:p w14:paraId="5B8FE0A2" w14:textId="77777777" w:rsidR="001E1D32" w:rsidRPr="001E1D32" w:rsidRDefault="001E1D32" w:rsidP="001E1D32">
            <w:pPr>
              <w:numPr>
                <w:ilvl w:val="0"/>
                <w:numId w:val="24"/>
              </w:numPr>
              <w:spacing w:before="100" w:beforeAutospacing="1" w:after="100" w:afterAutospacing="1"/>
              <w:rPr>
                <w:sz w:val="22"/>
                <w:szCs w:val="22"/>
              </w:rPr>
            </w:pPr>
            <w:r w:rsidRPr="001E1D32">
              <w:rPr>
                <w:sz w:val="22"/>
                <w:szCs w:val="22"/>
              </w:rPr>
              <w:t>możliwość drukowania z pamięci USB,</w:t>
            </w:r>
          </w:p>
          <w:p w14:paraId="39A999F1" w14:textId="77777777" w:rsidR="001E1D32" w:rsidRPr="001E1D32" w:rsidRDefault="001E1D32" w:rsidP="001E1D32">
            <w:pPr>
              <w:numPr>
                <w:ilvl w:val="0"/>
                <w:numId w:val="24"/>
              </w:numPr>
              <w:spacing w:before="100" w:beforeAutospacing="1" w:after="100" w:afterAutospacing="1"/>
              <w:rPr>
                <w:sz w:val="22"/>
                <w:szCs w:val="22"/>
              </w:rPr>
            </w:pPr>
            <w:r w:rsidRPr="001E1D32">
              <w:rPr>
                <w:sz w:val="22"/>
                <w:szCs w:val="22"/>
              </w:rPr>
              <w:t>możliwość zapisywania i przywracania ustawień urządzenia.</w:t>
            </w:r>
          </w:p>
          <w:p w14:paraId="3A838C64" w14:textId="77777777" w:rsidR="001E1D32" w:rsidRPr="001E1D32" w:rsidRDefault="001E1D32" w:rsidP="001E1D32">
            <w:pPr>
              <w:pStyle w:val="isselectedend"/>
              <w:rPr>
                <w:sz w:val="22"/>
                <w:szCs w:val="22"/>
              </w:rPr>
            </w:pPr>
            <w:r w:rsidRPr="001E1D32">
              <w:rPr>
                <w:sz w:val="22"/>
                <w:szCs w:val="22"/>
              </w:rPr>
              <w:t>Interfejs użytkownika</w:t>
            </w:r>
          </w:p>
          <w:p w14:paraId="63ADAA00" w14:textId="77777777" w:rsidR="001E1D32" w:rsidRPr="001E1D32" w:rsidRDefault="001E1D32" w:rsidP="001E1D32">
            <w:pPr>
              <w:numPr>
                <w:ilvl w:val="0"/>
                <w:numId w:val="25"/>
              </w:numPr>
              <w:spacing w:before="100" w:beforeAutospacing="1" w:after="100" w:afterAutospacing="1"/>
              <w:rPr>
                <w:sz w:val="22"/>
                <w:szCs w:val="22"/>
              </w:rPr>
            </w:pPr>
            <w:r w:rsidRPr="001E1D32">
              <w:rPr>
                <w:sz w:val="22"/>
                <w:szCs w:val="22"/>
              </w:rPr>
              <w:t>panel sterowania oznaczony brajlem i drukiem czarnym,</w:t>
            </w:r>
          </w:p>
          <w:p w14:paraId="185F9B64" w14:textId="77777777" w:rsidR="001E1D32" w:rsidRPr="001E1D32" w:rsidRDefault="001E1D32" w:rsidP="001E1D32">
            <w:pPr>
              <w:numPr>
                <w:ilvl w:val="0"/>
                <w:numId w:val="25"/>
              </w:numPr>
              <w:spacing w:before="100" w:beforeAutospacing="1" w:after="100" w:afterAutospacing="1"/>
              <w:rPr>
                <w:sz w:val="22"/>
                <w:szCs w:val="22"/>
              </w:rPr>
            </w:pPr>
            <w:r w:rsidRPr="001E1D32">
              <w:rPr>
                <w:sz w:val="22"/>
                <w:szCs w:val="22"/>
              </w:rPr>
              <w:lastRenderedPageBreak/>
              <w:t>komunikaty głosowe wspomagające obsługę urządzenia,</w:t>
            </w:r>
          </w:p>
          <w:p w14:paraId="26D9198E" w14:textId="77777777" w:rsidR="001E1D32" w:rsidRPr="001E1D32" w:rsidRDefault="001E1D32" w:rsidP="001E1D32">
            <w:pPr>
              <w:numPr>
                <w:ilvl w:val="0"/>
                <w:numId w:val="25"/>
              </w:numPr>
              <w:spacing w:before="100" w:beforeAutospacing="1" w:after="100" w:afterAutospacing="1"/>
              <w:rPr>
                <w:sz w:val="22"/>
                <w:szCs w:val="22"/>
              </w:rPr>
            </w:pPr>
            <w:r w:rsidRPr="001E1D32">
              <w:rPr>
                <w:sz w:val="22"/>
                <w:szCs w:val="22"/>
              </w:rPr>
              <w:t>możliwość konfiguracji parametrów poprzez interfejs sieciowy lub aplikację.</w:t>
            </w:r>
          </w:p>
          <w:p w14:paraId="71B62856" w14:textId="77777777" w:rsidR="001E1D32" w:rsidRPr="001E1D32" w:rsidRDefault="001E1D32" w:rsidP="001E1D32">
            <w:pPr>
              <w:pStyle w:val="isselectedend"/>
              <w:rPr>
                <w:sz w:val="22"/>
                <w:szCs w:val="22"/>
              </w:rPr>
            </w:pPr>
            <w:r w:rsidRPr="001E1D32">
              <w:rPr>
                <w:sz w:val="22"/>
                <w:szCs w:val="22"/>
              </w:rPr>
              <w:t>Obsługiwane materiały eksploatacyjne</w:t>
            </w:r>
          </w:p>
          <w:p w14:paraId="74365D94" w14:textId="77777777" w:rsidR="001E1D32" w:rsidRPr="001E1D32" w:rsidRDefault="001E1D32" w:rsidP="001E1D32">
            <w:pPr>
              <w:numPr>
                <w:ilvl w:val="0"/>
                <w:numId w:val="26"/>
              </w:numPr>
              <w:spacing w:before="100" w:beforeAutospacing="1" w:after="100" w:afterAutospacing="1"/>
              <w:rPr>
                <w:sz w:val="22"/>
                <w:szCs w:val="22"/>
              </w:rPr>
            </w:pPr>
            <w:r w:rsidRPr="001E1D32">
              <w:rPr>
                <w:sz w:val="22"/>
                <w:szCs w:val="22"/>
              </w:rPr>
              <w:t>papier ciągły o szerokości co najmniej 89–325 mm,</w:t>
            </w:r>
          </w:p>
          <w:p w14:paraId="64B0FE29" w14:textId="77777777" w:rsidR="001E1D32" w:rsidRPr="001E1D32" w:rsidRDefault="001E1D32" w:rsidP="001E1D32">
            <w:pPr>
              <w:numPr>
                <w:ilvl w:val="0"/>
                <w:numId w:val="26"/>
              </w:numPr>
              <w:spacing w:before="100" w:beforeAutospacing="1" w:after="100" w:afterAutospacing="1"/>
              <w:rPr>
                <w:sz w:val="22"/>
                <w:szCs w:val="22"/>
              </w:rPr>
            </w:pPr>
            <w:r w:rsidRPr="001E1D32">
              <w:rPr>
                <w:sz w:val="22"/>
                <w:szCs w:val="22"/>
              </w:rPr>
              <w:t>obsługa papieru o gramaturze minimum 80–250 g/m².</w:t>
            </w:r>
          </w:p>
          <w:p w14:paraId="75134D6C" w14:textId="44414B48" w:rsidR="001E1D32" w:rsidRPr="001E1D32" w:rsidRDefault="001E1D32" w:rsidP="001E1D32">
            <w:pPr>
              <w:pStyle w:val="isselectedend"/>
              <w:rPr>
                <w:sz w:val="22"/>
                <w:szCs w:val="22"/>
              </w:rPr>
            </w:pPr>
            <w:r w:rsidRPr="001E1D32">
              <w:rPr>
                <w:sz w:val="22"/>
                <w:szCs w:val="22"/>
              </w:rPr>
              <w:t>Urządzenie winno:</w:t>
            </w:r>
            <w:r w:rsidRPr="001E1D32">
              <w:rPr>
                <w:sz w:val="22"/>
                <w:szCs w:val="22"/>
              </w:rPr>
              <w:br/>
              <w:t>• umożliwiać druk dwustronny w jednym przebiegu,</w:t>
            </w:r>
            <w:r w:rsidRPr="001E1D32">
              <w:rPr>
                <w:sz w:val="22"/>
                <w:szCs w:val="22"/>
              </w:rPr>
              <w:br/>
              <w:t>• umożliwiać drukowanie etykiet, dokumentów i materiałów edukacyjnych w brajlu,</w:t>
            </w:r>
            <w:r w:rsidRPr="001E1D32">
              <w:rPr>
                <w:sz w:val="22"/>
                <w:szCs w:val="22"/>
              </w:rPr>
              <w:br/>
              <w:t xml:space="preserve">• posiadać możliwość współpracy z systemami </w:t>
            </w:r>
            <w:r>
              <w:rPr>
                <w:sz w:val="22"/>
                <w:szCs w:val="22"/>
              </w:rPr>
              <w:t xml:space="preserve">takimi jak np. </w:t>
            </w:r>
            <w:r w:rsidRPr="001E1D32">
              <w:rPr>
                <w:sz w:val="22"/>
                <w:szCs w:val="22"/>
              </w:rPr>
              <w:t xml:space="preserve">Windows, </w:t>
            </w:r>
            <w:proofErr w:type="spellStart"/>
            <w:r w:rsidRPr="001E1D32">
              <w:rPr>
                <w:sz w:val="22"/>
                <w:szCs w:val="22"/>
              </w:rPr>
              <w:t>macOS</w:t>
            </w:r>
            <w:proofErr w:type="spellEnd"/>
            <w:r w:rsidRPr="001E1D32">
              <w:rPr>
                <w:sz w:val="22"/>
                <w:szCs w:val="22"/>
              </w:rPr>
              <w:t xml:space="preserve"> i Linux,</w:t>
            </w:r>
            <w:r w:rsidRPr="001E1D32">
              <w:rPr>
                <w:sz w:val="22"/>
                <w:szCs w:val="22"/>
              </w:rPr>
              <w:br/>
              <w:t>• umożliwiać aktualizację oprogramowania układowego,</w:t>
            </w:r>
            <w:r w:rsidRPr="001E1D32">
              <w:rPr>
                <w:sz w:val="22"/>
                <w:szCs w:val="22"/>
              </w:rPr>
              <w:br/>
              <w:t>• posiadać możliwość zdalnej diagnostyki lub wsparcia technicznego.</w:t>
            </w:r>
          </w:p>
          <w:p w14:paraId="008E22F9" w14:textId="77777777" w:rsidR="001E1D32" w:rsidRPr="001E1D32" w:rsidRDefault="001E1D32" w:rsidP="001E1D32">
            <w:pPr>
              <w:pStyle w:val="isselectedend"/>
              <w:rPr>
                <w:sz w:val="22"/>
                <w:szCs w:val="22"/>
              </w:rPr>
            </w:pPr>
            <w:r w:rsidRPr="001E1D32">
              <w:rPr>
                <w:sz w:val="22"/>
                <w:szCs w:val="22"/>
              </w:rPr>
              <w:t>Urządzenie winno posiadać:</w:t>
            </w:r>
            <w:r w:rsidRPr="001E1D32">
              <w:rPr>
                <w:sz w:val="22"/>
                <w:szCs w:val="22"/>
              </w:rPr>
              <w:br/>
              <w:t>• port USB do komunikacji z komputerem,</w:t>
            </w:r>
            <w:r w:rsidRPr="001E1D32">
              <w:rPr>
                <w:sz w:val="22"/>
                <w:szCs w:val="22"/>
              </w:rPr>
              <w:br/>
              <w:t>• port USB umożliwiający drukowanie z pamięci przenośnych,</w:t>
            </w:r>
            <w:r w:rsidRPr="001E1D32">
              <w:rPr>
                <w:sz w:val="22"/>
                <w:szCs w:val="22"/>
              </w:rPr>
              <w:br/>
              <w:t>• interfejs sieciowy LAN,</w:t>
            </w:r>
            <w:r w:rsidRPr="001E1D32">
              <w:rPr>
                <w:sz w:val="22"/>
                <w:szCs w:val="22"/>
              </w:rPr>
              <w:br/>
              <w:t>• moduł Wi-Fi,</w:t>
            </w:r>
            <w:r w:rsidRPr="001E1D32">
              <w:rPr>
                <w:sz w:val="22"/>
                <w:szCs w:val="22"/>
              </w:rPr>
              <w:br/>
              <w:t>• moduł Bluetooth lub rozwiązanie równoważne.</w:t>
            </w:r>
          </w:p>
          <w:p w14:paraId="26DA6738" w14:textId="7EBDCE32" w:rsidR="00452291" w:rsidRDefault="001E1D32" w:rsidP="00452291">
            <w:pPr>
              <w:pStyle w:val="isselectedend"/>
              <w:rPr>
                <w:sz w:val="22"/>
                <w:szCs w:val="22"/>
              </w:rPr>
            </w:pPr>
            <w:r w:rsidRPr="001E1D32">
              <w:rPr>
                <w:sz w:val="22"/>
                <w:szCs w:val="22"/>
              </w:rPr>
              <w:t>Zestaw powinien zawierać:</w:t>
            </w:r>
            <w:r w:rsidRPr="001E1D32">
              <w:rPr>
                <w:sz w:val="22"/>
                <w:szCs w:val="22"/>
              </w:rPr>
              <w:br/>
              <w:t>• drukarkę brajlowską,</w:t>
            </w:r>
            <w:r w:rsidRPr="001E1D32">
              <w:rPr>
                <w:sz w:val="22"/>
                <w:szCs w:val="22"/>
              </w:rPr>
              <w:br/>
              <w:t>• zasilacz i przewód zasilający,</w:t>
            </w:r>
            <w:r w:rsidRPr="001E1D32">
              <w:rPr>
                <w:sz w:val="22"/>
                <w:szCs w:val="22"/>
              </w:rPr>
              <w:br/>
              <w:t>• przewód USB,</w:t>
            </w:r>
            <w:r w:rsidRPr="001E1D32">
              <w:rPr>
                <w:sz w:val="22"/>
                <w:szCs w:val="22"/>
              </w:rPr>
              <w:br/>
              <w:t>• oprogramowanie niezbędne do pracy urządzenia,</w:t>
            </w:r>
            <w:r w:rsidRPr="001E1D32">
              <w:rPr>
                <w:sz w:val="22"/>
                <w:szCs w:val="22"/>
              </w:rPr>
              <w:br/>
              <w:t>• instrukcję obsługi w języku polskim</w:t>
            </w:r>
          </w:p>
          <w:p w14:paraId="195E9CB6" w14:textId="77777777" w:rsidR="005F7D8D" w:rsidRDefault="005F7D8D" w:rsidP="001E1D32">
            <w:pPr>
              <w:pStyle w:val="NormalnyWeb"/>
              <w:rPr>
                <w:sz w:val="22"/>
                <w:szCs w:val="22"/>
              </w:rPr>
            </w:pPr>
            <w:r w:rsidRPr="005F7D8D">
              <w:rPr>
                <w:sz w:val="22"/>
                <w:szCs w:val="22"/>
              </w:rPr>
              <w:t>Wykonawca zobowiązany jest dostarczyć wraz z drukarką minimum 1000 arkuszy papieru przeznaczonego do prawidłowej pracy oferowanego urządzenia. Koszt papieru należy uwzględnić w cenie oferty.</w:t>
            </w:r>
          </w:p>
          <w:p w14:paraId="7F158426" w14:textId="77777777" w:rsidR="001E1D32" w:rsidRDefault="001E1D32" w:rsidP="005F7D8D">
            <w:pPr>
              <w:pStyle w:val="NormalnyWeb"/>
              <w:rPr>
                <w:sz w:val="22"/>
                <w:szCs w:val="22"/>
              </w:rPr>
            </w:pPr>
            <w:r w:rsidRPr="001E1D32">
              <w:rPr>
                <w:sz w:val="22"/>
                <w:szCs w:val="22"/>
              </w:rPr>
              <w:t>Wsparcie techniczne:</w:t>
            </w:r>
            <w:r w:rsidRPr="001E1D32">
              <w:rPr>
                <w:sz w:val="22"/>
                <w:szCs w:val="22"/>
              </w:rPr>
              <w:br/>
              <w:t>• minimum 24 miesiące gwarancji,</w:t>
            </w:r>
            <w:r w:rsidRPr="001E1D32">
              <w:rPr>
                <w:sz w:val="22"/>
                <w:szCs w:val="22"/>
              </w:rPr>
              <w:br/>
              <w:t>• dostęp do aktualizacji oprogramowania przez okres gwarancji.</w:t>
            </w:r>
          </w:p>
          <w:p w14:paraId="5C7CF968" w14:textId="77777777" w:rsidR="005F7D8D" w:rsidRDefault="005F7D8D" w:rsidP="005F7D8D">
            <w:pPr>
              <w:pStyle w:val="NormalnyWeb"/>
              <w:rPr>
                <w:sz w:val="22"/>
                <w:szCs w:val="22"/>
              </w:rPr>
            </w:pPr>
          </w:p>
          <w:p w14:paraId="62F0F4F6" w14:textId="5DAEC07E" w:rsidR="005F7D8D" w:rsidRPr="005F7D8D" w:rsidRDefault="005F7D8D" w:rsidP="005F7D8D">
            <w:pPr>
              <w:pStyle w:val="NormalnyWeb"/>
              <w:rPr>
                <w:sz w:val="22"/>
                <w:szCs w:val="22"/>
              </w:rPr>
            </w:pPr>
          </w:p>
        </w:tc>
      </w:tr>
      <w:tr w:rsidR="00E877E4" w:rsidRPr="00AF2BFE" w14:paraId="6E7A16A7" w14:textId="77777777" w:rsidTr="00276DB6">
        <w:trPr>
          <w:trHeight w:val="2335"/>
        </w:trPr>
        <w:tc>
          <w:tcPr>
            <w:tcW w:w="580" w:type="dxa"/>
            <w:tcBorders>
              <w:top w:val="single" w:sz="4" w:space="0" w:color="auto"/>
              <w:left w:val="single" w:sz="4" w:space="0" w:color="auto"/>
              <w:bottom w:val="nil"/>
              <w:right w:val="single" w:sz="4" w:space="0" w:color="auto"/>
            </w:tcBorders>
            <w:shd w:val="clear" w:color="auto" w:fill="auto"/>
            <w:noWrap/>
            <w:vAlign w:val="center"/>
          </w:tcPr>
          <w:p w14:paraId="5F77650D" w14:textId="65D67DF3" w:rsidR="00E877E4" w:rsidRPr="001E1D32" w:rsidRDefault="00E877E4">
            <w:pPr>
              <w:rPr>
                <w:color w:val="000000"/>
                <w:sz w:val="22"/>
                <w:szCs w:val="22"/>
              </w:rPr>
            </w:pPr>
            <w:r w:rsidRPr="001E1D32">
              <w:rPr>
                <w:color w:val="000000"/>
                <w:sz w:val="22"/>
                <w:szCs w:val="22"/>
              </w:rPr>
              <w:lastRenderedPageBreak/>
              <w:t>2.</w:t>
            </w:r>
          </w:p>
        </w:tc>
        <w:tc>
          <w:tcPr>
            <w:tcW w:w="1825" w:type="dxa"/>
            <w:tcBorders>
              <w:top w:val="single" w:sz="4" w:space="0" w:color="auto"/>
              <w:left w:val="nil"/>
              <w:bottom w:val="nil"/>
              <w:right w:val="single" w:sz="4" w:space="0" w:color="auto"/>
            </w:tcBorders>
            <w:shd w:val="clear" w:color="auto" w:fill="auto"/>
            <w:vAlign w:val="center"/>
          </w:tcPr>
          <w:p w14:paraId="026C897B" w14:textId="0CE88266" w:rsidR="00E877E4" w:rsidRPr="001E1D32" w:rsidRDefault="00E877E4">
            <w:pPr>
              <w:rPr>
                <w:color w:val="000000"/>
                <w:sz w:val="22"/>
                <w:szCs w:val="22"/>
              </w:rPr>
            </w:pPr>
            <w:r w:rsidRPr="001E1D32">
              <w:rPr>
                <w:sz w:val="22"/>
                <w:szCs w:val="22"/>
              </w:rPr>
              <w:t xml:space="preserve">urządzenia ubieralnego do rozpoznawania tekstu </w:t>
            </w:r>
            <w:r w:rsidRPr="001E1D32">
              <w:rPr>
                <w:sz w:val="22"/>
                <w:szCs w:val="22"/>
              </w:rPr>
              <w:br/>
              <w:t>i dowolnych obiektów</w:t>
            </w:r>
          </w:p>
        </w:tc>
        <w:tc>
          <w:tcPr>
            <w:tcW w:w="851" w:type="dxa"/>
            <w:tcBorders>
              <w:top w:val="single" w:sz="4" w:space="0" w:color="auto"/>
              <w:left w:val="nil"/>
              <w:bottom w:val="nil"/>
              <w:right w:val="single" w:sz="4" w:space="0" w:color="auto"/>
            </w:tcBorders>
            <w:shd w:val="clear" w:color="auto" w:fill="auto"/>
            <w:vAlign w:val="center"/>
          </w:tcPr>
          <w:p w14:paraId="18E2DA6D" w14:textId="5D218ED2" w:rsidR="00E877E4" w:rsidRPr="001E1D32" w:rsidRDefault="00677B81">
            <w:pPr>
              <w:jc w:val="right"/>
              <w:rPr>
                <w:color w:val="000000"/>
                <w:sz w:val="22"/>
                <w:szCs w:val="22"/>
              </w:rPr>
            </w:pPr>
            <w:r w:rsidRPr="001E1D32">
              <w:rPr>
                <w:color w:val="000000"/>
                <w:sz w:val="22"/>
                <w:szCs w:val="22"/>
              </w:rPr>
              <w:t>1</w:t>
            </w:r>
          </w:p>
        </w:tc>
        <w:tc>
          <w:tcPr>
            <w:tcW w:w="6378" w:type="dxa"/>
            <w:tcBorders>
              <w:top w:val="single" w:sz="4" w:space="0" w:color="auto"/>
              <w:left w:val="nil"/>
              <w:bottom w:val="nil"/>
              <w:right w:val="single" w:sz="4" w:space="0" w:color="auto"/>
            </w:tcBorders>
            <w:shd w:val="clear" w:color="auto" w:fill="auto"/>
            <w:vAlign w:val="center"/>
          </w:tcPr>
          <w:p w14:paraId="6DC640FB" w14:textId="6A3EEF38" w:rsidR="00E66094" w:rsidRPr="001E1D32" w:rsidRDefault="00E66094" w:rsidP="00E66094">
            <w:pPr>
              <w:rPr>
                <w:color w:val="000000"/>
                <w:sz w:val="22"/>
                <w:szCs w:val="22"/>
              </w:rPr>
            </w:pPr>
            <w:r w:rsidRPr="001E1D32">
              <w:rPr>
                <w:color w:val="000000"/>
                <w:sz w:val="22"/>
                <w:szCs w:val="22"/>
              </w:rPr>
              <w:t>Minimalne wymagania techniczne</w:t>
            </w:r>
            <w:r w:rsidRPr="001E1D32">
              <w:rPr>
                <w:color w:val="000000"/>
                <w:sz w:val="22"/>
                <w:szCs w:val="22"/>
              </w:rPr>
              <w:t>:</w:t>
            </w:r>
            <w:r w:rsidRPr="001E1D32">
              <w:rPr>
                <w:color w:val="000000"/>
                <w:sz w:val="22"/>
                <w:szCs w:val="22"/>
              </w:rPr>
              <w:tab/>
            </w:r>
          </w:p>
          <w:p w14:paraId="6FAA1044" w14:textId="77777777" w:rsidR="00E66094" w:rsidRPr="001E1D32" w:rsidRDefault="00E66094" w:rsidP="00E66094">
            <w:pPr>
              <w:rPr>
                <w:color w:val="000000"/>
                <w:sz w:val="22"/>
                <w:szCs w:val="22"/>
              </w:rPr>
            </w:pPr>
          </w:p>
          <w:p w14:paraId="495C82B0" w14:textId="1211A09A" w:rsidR="00E66094" w:rsidRPr="001E1D32" w:rsidRDefault="00E66094" w:rsidP="00E66094">
            <w:pPr>
              <w:rPr>
                <w:color w:val="000000"/>
                <w:sz w:val="22"/>
                <w:szCs w:val="22"/>
              </w:rPr>
            </w:pPr>
            <w:r w:rsidRPr="001E1D32">
              <w:rPr>
                <w:color w:val="000000"/>
                <w:sz w:val="22"/>
                <w:szCs w:val="22"/>
              </w:rPr>
              <w:t xml:space="preserve">Urządzenie </w:t>
            </w:r>
            <w:r w:rsidRPr="001E1D32">
              <w:rPr>
                <w:color w:val="000000"/>
                <w:sz w:val="22"/>
                <w:szCs w:val="22"/>
              </w:rPr>
              <w:t xml:space="preserve">winno być </w:t>
            </w:r>
            <w:r w:rsidRPr="001E1D32">
              <w:rPr>
                <w:color w:val="000000"/>
                <w:sz w:val="22"/>
                <w:szCs w:val="22"/>
              </w:rPr>
              <w:t>przeznaczone do montażu na okularach lub noszenia na ciele, zapewniające komfort użytkowania przez minimum 2 godziny</w:t>
            </w:r>
            <w:r w:rsidRPr="001E1D32">
              <w:rPr>
                <w:color w:val="000000"/>
                <w:sz w:val="22"/>
                <w:szCs w:val="22"/>
              </w:rPr>
              <w:t xml:space="preserve"> ciągłej pracy urządzenia.</w:t>
            </w:r>
          </w:p>
          <w:p w14:paraId="1873225C" w14:textId="77777777" w:rsidR="00E66094" w:rsidRPr="001E1D32" w:rsidRDefault="00E66094" w:rsidP="00E66094">
            <w:pPr>
              <w:rPr>
                <w:color w:val="000000"/>
                <w:sz w:val="22"/>
                <w:szCs w:val="22"/>
              </w:rPr>
            </w:pPr>
            <w:r w:rsidRPr="001E1D32">
              <w:rPr>
                <w:color w:val="000000"/>
                <w:sz w:val="22"/>
                <w:szCs w:val="22"/>
              </w:rPr>
              <w:t xml:space="preserve">Waga umożliwiająca komfortowe użytkowanie przez osoby z dysfunkcją wzroku, nie większa niż </w:t>
            </w:r>
            <w:r w:rsidRPr="001E1D32">
              <w:rPr>
                <w:color w:val="000000"/>
                <w:sz w:val="22"/>
                <w:szCs w:val="22"/>
              </w:rPr>
              <w:t>35</w:t>
            </w:r>
            <w:r w:rsidRPr="001E1D32">
              <w:rPr>
                <w:color w:val="000000"/>
                <w:sz w:val="22"/>
                <w:szCs w:val="22"/>
              </w:rPr>
              <w:t xml:space="preserve"> g.</w:t>
            </w:r>
          </w:p>
          <w:p w14:paraId="73907D65" w14:textId="77777777" w:rsidR="00E66094" w:rsidRPr="001E1D32" w:rsidRDefault="00E66094" w:rsidP="00E66094">
            <w:pPr>
              <w:rPr>
                <w:color w:val="000000"/>
                <w:sz w:val="22"/>
                <w:szCs w:val="22"/>
              </w:rPr>
            </w:pPr>
          </w:p>
          <w:p w14:paraId="4C2BED94" w14:textId="77777777" w:rsidR="00E66094" w:rsidRPr="001E1D32" w:rsidRDefault="00E66094" w:rsidP="00E66094">
            <w:pPr>
              <w:rPr>
                <w:color w:val="000000"/>
                <w:sz w:val="22"/>
                <w:szCs w:val="22"/>
              </w:rPr>
            </w:pPr>
          </w:p>
          <w:p w14:paraId="28FF0508" w14:textId="494AFA3A" w:rsidR="00E66094" w:rsidRPr="001E1D32" w:rsidRDefault="00E66094" w:rsidP="00E66094">
            <w:pPr>
              <w:rPr>
                <w:color w:val="000000"/>
                <w:sz w:val="22"/>
                <w:szCs w:val="22"/>
              </w:rPr>
            </w:pPr>
            <w:r w:rsidRPr="001E1D32">
              <w:rPr>
                <w:color w:val="000000"/>
                <w:sz w:val="22"/>
                <w:szCs w:val="22"/>
              </w:rPr>
              <w:t>Zestaw powinien zawierać kompletne urządzenie, przewód zasilający, etui i instrukcję obsługi</w:t>
            </w:r>
            <w:r w:rsidRPr="001E1D32">
              <w:rPr>
                <w:color w:val="000000"/>
                <w:sz w:val="22"/>
                <w:szCs w:val="22"/>
              </w:rPr>
              <w:t>.</w:t>
            </w:r>
          </w:p>
          <w:p w14:paraId="5A70CA90" w14:textId="77777777" w:rsidR="00E66094" w:rsidRPr="001E1D32" w:rsidRDefault="00E66094" w:rsidP="00E66094">
            <w:pPr>
              <w:rPr>
                <w:color w:val="000000"/>
                <w:sz w:val="22"/>
                <w:szCs w:val="22"/>
              </w:rPr>
            </w:pPr>
          </w:p>
          <w:p w14:paraId="3417DB2B" w14:textId="77777777" w:rsidR="00E66094" w:rsidRPr="001E1D32" w:rsidRDefault="00E66094" w:rsidP="00E66094">
            <w:pPr>
              <w:rPr>
                <w:color w:val="000000"/>
                <w:sz w:val="22"/>
                <w:szCs w:val="22"/>
              </w:rPr>
            </w:pPr>
            <w:r w:rsidRPr="001E1D32">
              <w:rPr>
                <w:color w:val="000000"/>
                <w:sz w:val="22"/>
                <w:szCs w:val="22"/>
              </w:rPr>
              <w:t>Wsparcie techniczne:</w:t>
            </w:r>
            <w:r w:rsidRPr="001E1D32">
              <w:rPr>
                <w:color w:val="000000"/>
                <w:sz w:val="22"/>
                <w:szCs w:val="22"/>
              </w:rPr>
              <w:tab/>
            </w:r>
          </w:p>
          <w:p w14:paraId="123FC6D5" w14:textId="77777777" w:rsidR="00E66094" w:rsidRPr="001E1D32" w:rsidRDefault="00E66094" w:rsidP="00E66094">
            <w:pPr>
              <w:rPr>
                <w:color w:val="000000"/>
                <w:sz w:val="22"/>
                <w:szCs w:val="22"/>
              </w:rPr>
            </w:pPr>
            <w:r w:rsidRPr="001E1D32">
              <w:rPr>
                <w:color w:val="000000"/>
                <w:sz w:val="22"/>
                <w:szCs w:val="22"/>
              </w:rPr>
              <w:t xml:space="preserve">Zdalne wsparcie techniczne dla systemu przez okres min. 24 miesięcy </w:t>
            </w:r>
          </w:p>
          <w:p w14:paraId="33BB946C" w14:textId="77777777" w:rsidR="00E66094" w:rsidRPr="001E1D32" w:rsidRDefault="00E66094" w:rsidP="00E66094">
            <w:pPr>
              <w:rPr>
                <w:color w:val="000000"/>
                <w:sz w:val="22"/>
                <w:szCs w:val="22"/>
              </w:rPr>
            </w:pPr>
          </w:p>
          <w:p w14:paraId="3E39D22B" w14:textId="77777777" w:rsidR="00E66094" w:rsidRPr="001E1D32" w:rsidRDefault="00E66094" w:rsidP="00E66094">
            <w:pPr>
              <w:rPr>
                <w:color w:val="000000"/>
                <w:sz w:val="22"/>
                <w:szCs w:val="22"/>
              </w:rPr>
            </w:pPr>
            <w:r w:rsidRPr="001E1D32">
              <w:rPr>
                <w:color w:val="000000"/>
                <w:sz w:val="22"/>
                <w:szCs w:val="22"/>
              </w:rPr>
              <w:t>Urządzenie powinno posiadać poniższe funkcjonalności lub równoważne:</w:t>
            </w:r>
            <w:r w:rsidRPr="001E1D32">
              <w:rPr>
                <w:color w:val="000000"/>
                <w:sz w:val="22"/>
                <w:szCs w:val="22"/>
              </w:rPr>
              <w:tab/>
            </w:r>
          </w:p>
          <w:p w14:paraId="0D01F01C" w14:textId="77777777"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Możliwość realizacji podstawowych funkcji rozpoznawania bez stałego dostępu do Internetu</w:t>
            </w:r>
          </w:p>
          <w:p w14:paraId="087EB85C" w14:textId="5ED42E52"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Identyfikowanie obiektów</w:t>
            </w:r>
          </w:p>
          <w:p w14:paraId="007362C3" w14:textId="77777777"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Opisywanie otoczenia</w:t>
            </w:r>
          </w:p>
          <w:p w14:paraId="65A0954D" w14:textId="77777777"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Rozpoznawanie kolorów</w:t>
            </w:r>
          </w:p>
          <w:p w14:paraId="5C8C893B" w14:textId="77777777"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Rozpoznawanie twarzy</w:t>
            </w:r>
          </w:p>
          <w:p w14:paraId="16799512" w14:textId="77777777"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Rozpoznawanie tekstu</w:t>
            </w:r>
          </w:p>
          <w:p w14:paraId="32BDAEB7" w14:textId="77777777" w:rsidR="00E66094"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Odczytywaniu w języku polskim tekstów i informacji o wykrytych obiektach</w:t>
            </w:r>
          </w:p>
          <w:p w14:paraId="0FA66B99" w14:textId="31E475CD" w:rsidR="00677B81" w:rsidRPr="001E1D32" w:rsidRDefault="00E66094" w:rsidP="00E66094">
            <w:pPr>
              <w:pStyle w:val="Akapitzlist"/>
              <w:numPr>
                <w:ilvl w:val="0"/>
                <w:numId w:val="19"/>
              </w:numPr>
              <w:rPr>
                <w:rFonts w:ascii="Times New Roman" w:hAnsi="Times New Roman"/>
                <w:color w:val="000000"/>
              </w:rPr>
            </w:pPr>
            <w:r w:rsidRPr="001E1D32">
              <w:rPr>
                <w:rFonts w:ascii="Times New Roman" w:hAnsi="Times New Roman"/>
                <w:color w:val="000000"/>
              </w:rPr>
              <w:t>Automatyczne rozpoznawanie języka</w:t>
            </w:r>
          </w:p>
          <w:p w14:paraId="51E2378E" w14:textId="77777777" w:rsidR="00677B81" w:rsidRPr="001E1D32" w:rsidRDefault="00677B81" w:rsidP="002B674D">
            <w:pPr>
              <w:rPr>
                <w:color w:val="000000"/>
                <w:sz w:val="22"/>
                <w:szCs w:val="22"/>
              </w:rPr>
            </w:pPr>
          </w:p>
        </w:tc>
      </w:tr>
      <w:tr w:rsidR="00276DB6" w:rsidRPr="00AF2BFE" w14:paraId="685083DE" w14:textId="77777777" w:rsidTr="002B674D">
        <w:trPr>
          <w:trHeight w:val="31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49429F3" w14:textId="77777777" w:rsidR="00276DB6" w:rsidRPr="00AF2BFE" w:rsidRDefault="00276DB6">
            <w:pPr>
              <w:rPr>
                <w:color w:val="000000"/>
                <w:sz w:val="20"/>
                <w:szCs w:val="20"/>
              </w:rPr>
            </w:pPr>
          </w:p>
        </w:tc>
        <w:tc>
          <w:tcPr>
            <w:tcW w:w="1825" w:type="dxa"/>
            <w:tcBorders>
              <w:top w:val="nil"/>
              <w:left w:val="nil"/>
              <w:bottom w:val="single" w:sz="4" w:space="0" w:color="auto"/>
              <w:right w:val="single" w:sz="4" w:space="0" w:color="auto"/>
            </w:tcBorders>
            <w:shd w:val="clear" w:color="auto" w:fill="auto"/>
            <w:vAlign w:val="center"/>
          </w:tcPr>
          <w:p w14:paraId="731A4CEE" w14:textId="77777777" w:rsidR="00276DB6" w:rsidRDefault="00276DB6">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tcPr>
          <w:p w14:paraId="530637D4" w14:textId="77777777" w:rsidR="00276DB6" w:rsidRDefault="00276DB6">
            <w:pPr>
              <w:jc w:val="right"/>
              <w:rPr>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tcPr>
          <w:p w14:paraId="3098931D" w14:textId="77777777" w:rsidR="00276DB6" w:rsidRDefault="00276DB6">
            <w:pPr>
              <w:rPr>
                <w:color w:val="000000"/>
                <w:sz w:val="20"/>
                <w:szCs w:val="20"/>
              </w:rPr>
            </w:pPr>
          </w:p>
        </w:tc>
      </w:tr>
    </w:tbl>
    <w:p w14:paraId="053548B9" w14:textId="6833A77D" w:rsidR="00AF2BFE" w:rsidRDefault="00AF2BFE" w:rsidP="00E722B5">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3D2F" w14:textId="77777777" w:rsidR="00C704E7" w:rsidRDefault="00C704E7" w:rsidP="00F90213">
      <w:r>
        <w:separator/>
      </w:r>
    </w:p>
  </w:endnote>
  <w:endnote w:type="continuationSeparator" w:id="0">
    <w:p w14:paraId="06F084DE" w14:textId="77777777" w:rsidR="00C704E7" w:rsidRDefault="00C704E7"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9ED0" w14:textId="77777777" w:rsidR="00C704E7" w:rsidRDefault="00C704E7" w:rsidP="00F90213">
      <w:r>
        <w:separator/>
      </w:r>
    </w:p>
  </w:footnote>
  <w:footnote w:type="continuationSeparator" w:id="0">
    <w:p w14:paraId="47819423" w14:textId="77777777" w:rsidR="00C704E7" w:rsidRDefault="00C704E7"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234783C"/>
    <w:multiLevelType w:val="multilevel"/>
    <w:tmpl w:val="D50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DA0A2D"/>
    <w:multiLevelType w:val="multilevel"/>
    <w:tmpl w:val="42C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E37B2"/>
    <w:multiLevelType w:val="multilevel"/>
    <w:tmpl w:val="E50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5326F8"/>
    <w:multiLevelType w:val="multilevel"/>
    <w:tmpl w:val="743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9257A"/>
    <w:multiLevelType w:val="hybridMultilevel"/>
    <w:tmpl w:val="0A64E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D55BF7"/>
    <w:multiLevelType w:val="multilevel"/>
    <w:tmpl w:val="C26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76F85"/>
    <w:multiLevelType w:val="multilevel"/>
    <w:tmpl w:val="FC1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24" w15:restartNumberingAfterBreak="0">
    <w:nsid w:val="73F677BA"/>
    <w:multiLevelType w:val="hybridMultilevel"/>
    <w:tmpl w:val="7E761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7156A7"/>
    <w:multiLevelType w:val="multilevel"/>
    <w:tmpl w:val="391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059BA"/>
    <w:multiLevelType w:val="hybridMultilevel"/>
    <w:tmpl w:val="3320B3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F4A1C25"/>
    <w:multiLevelType w:val="multilevel"/>
    <w:tmpl w:val="022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61677">
    <w:abstractNumId w:val="10"/>
  </w:num>
  <w:num w:numId="2" w16cid:durableId="2130081572">
    <w:abstractNumId w:val="16"/>
  </w:num>
  <w:num w:numId="3" w16cid:durableId="1140197134">
    <w:abstractNumId w:val="0"/>
  </w:num>
  <w:num w:numId="4" w16cid:durableId="1593932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59623">
    <w:abstractNumId w:val="2"/>
  </w:num>
  <w:num w:numId="6" w16cid:durableId="1175538134">
    <w:abstractNumId w:val="4"/>
  </w:num>
  <w:num w:numId="7" w16cid:durableId="1678338272">
    <w:abstractNumId w:val="3"/>
  </w:num>
  <w:num w:numId="8" w16cid:durableId="1297418474">
    <w:abstractNumId w:val="13"/>
  </w:num>
  <w:num w:numId="9" w16cid:durableId="891505579">
    <w:abstractNumId w:val="15"/>
  </w:num>
  <w:num w:numId="10" w16cid:durableId="1091318821">
    <w:abstractNumId w:val="23"/>
  </w:num>
  <w:num w:numId="11" w16cid:durableId="465515200">
    <w:abstractNumId w:val="17"/>
  </w:num>
  <w:num w:numId="12" w16cid:durableId="338432976">
    <w:abstractNumId w:val="20"/>
  </w:num>
  <w:num w:numId="13" w16cid:durableId="958949173">
    <w:abstractNumId w:val="11"/>
  </w:num>
  <w:num w:numId="14" w16cid:durableId="874200147">
    <w:abstractNumId w:val="7"/>
  </w:num>
  <w:num w:numId="15" w16cid:durableId="2045447005">
    <w:abstractNumId w:val="9"/>
  </w:num>
  <w:num w:numId="16" w16cid:durableId="1312293033">
    <w:abstractNumId w:val="12"/>
  </w:num>
  <w:num w:numId="17" w16cid:durableId="363988955">
    <w:abstractNumId w:val="1"/>
  </w:num>
  <w:num w:numId="18" w16cid:durableId="1099564953">
    <w:abstractNumId w:val="26"/>
  </w:num>
  <w:num w:numId="19" w16cid:durableId="903951396">
    <w:abstractNumId w:val="8"/>
  </w:num>
  <w:num w:numId="20" w16cid:durableId="1056508225">
    <w:abstractNumId w:val="14"/>
  </w:num>
  <w:num w:numId="21" w16cid:durableId="1911963992">
    <w:abstractNumId w:val="6"/>
  </w:num>
  <w:num w:numId="22" w16cid:durableId="827134154">
    <w:abstractNumId w:val="5"/>
  </w:num>
  <w:num w:numId="23" w16cid:durableId="1496798856">
    <w:abstractNumId w:val="19"/>
  </w:num>
  <w:num w:numId="24" w16cid:durableId="447894809">
    <w:abstractNumId w:val="21"/>
  </w:num>
  <w:num w:numId="25" w16cid:durableId="596133572">
    <w:abstractNumId w:val="25"/>
  </w:num>
  <w:num w:numId="26" w16cid:durableId="1193149754">
    <w:abstractNumId w:val="27"/>
  </w:num>
  <w:num w:numId="27" w16cid:durableId="1025208250">
    <w:abstractNumId w:val="24"/>
  </w:num>
  <w:num w:numId="28" w16cid:durableId="24839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9DA"/>
    <w:rsid w:val="000229B1"/>
    <w:rsid w:val="00035A23"/>
    <w:rsid w:val="00054F50"/>
    <w:rsid w:val="000563AC"/>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05E9"/>
    <w:rsid w:val="001663EE"/>
    <w:rsid w:val="00167E30"/>
    <w:rsid w:val="001709C5"/>
    <w:rsid w:val="00171200"/>
    <w:rsid w:val="0017179A"/>
    <w:rsid w:val="001B44E5"/>
    <w:rsid w:val="001B78A9"/>
    <w:rsid w:val="001C039F"/>
    <w:rsid w:val="001C472E"/>
    <w:rsid w:val="001C48E7"/>
    <w:rsid w:val="001D10C8"/>
    <w:rsid w:val="001D52AC"/>
    <w:rsid w:val="001E1D32"/>
    <w:rsid w:val="001E398B"/>
    <w:rsid w:val="001E4988"/>
    <w:rsid w:val="001F195F"/>
    <w:rsid w:val="00207659"/>
    <w:rsid w:val="002121D6"/>
    <w:rsid w:val="00215D92"/>
    <w:rsid w:val="00216621"/>
    <w:rsid w:val="00243AF8"/>
    <w:rsid w:val="00260D13"/>
    <w:rsid w:val="00273847"/>
    <w:rsid w:val="002750C3"/>
    <w:rsid w:val="00276DB6"/>
    <w:rsid w:val="00290B83"/>
    <w:rsid w:val="00293152"/>
    <w:rsid w:val="002B5E56"/>
    <w:rsid w:val="002B674D"/>
    <w:rsid w:val="002B787A"/>
    <w:rsid w:val="002C2BB2"/>
    <w:rsid w:val="002D1B4B"/>
    <w:rsid w:val="002F005F"/>
    <w:rsid w:val="002F7D30"/>
    <w:rsid w:val="00300543"/>
    <w:rsid w:val="00304D72"/>
    <w:rsid w:val="003143FA"/>
    <w:rsid w:val="003213F7"/>
    <w:rsid w:val="00323E18"/>
    <w:rsid w:val="00324DA3"/>
    <w:rsid w:val="00327CCA"/>
    <w:rsid w:val="003431B3"/>
    <w:rsid w:val="00366CD1"/>
    <w:rsid w:val="00376AC0"/>
    <w:rsid w:val="0038191E"/>
    <w:rsid w:val="00390A85"/>
    <w:rsid w:val="003B4769"/>
    <w:rsid w:val="003C3724"/>
    <w:rsid w:val="003C79C0"/>
    <w:rsid w:val="003D1306"/>
    <w:rsid w:val="003D1E64"/>
    <w:rsid w:val="003D3676"/>
    <w:rsid w:val="003D57A6"/>
    <w:rsid w:val="003D6D40"/>
    <w:rsid w:val="003E2B6F"/>
    <w:rsid w:val="003E5584"/>
    <w:rsid w:val="003F0255"/>
    <w:rsid w:val="0040688F"/>
    <w:rsid w:val="004117E7"/>
    <w:rsid w:val="00421054"/>
    <w:rsid w:val="0042274E"/>
    <w:rsid w:val="00422B17"/>
    <w:rsid w:val="004337DD"/>
    <w:rsid w:val="00452291"/>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451F7"/>
    <w:rsid w:val="005645D8"/>
    <w:rsid w:val="005665E2"/>
    <w:rsid w:val="005677DB"/>
    <w:rsid w:val="005767A6"/>
    <w:rsid w:val="00582012"/>
    <w:rsid w:val="00587E63"/>
    <w:rsid w:val="005916F5"/>
    <w:rsid w:val="0059723F"/>
    <w:rsid w:val="005A0DCB"/>
    <w:rsid w:val="005A2889"/>
    <w:rsid w:val="005A67A2"/>
    <w:rsid w:val="005B1C0F"/>
    <w:rsid w:val="005C0328"/>
    <w:rsid w:val="005C7BBD"/>
    <w:rsid w:val="005D5BA5"/>
    <w:rsid w:val="005E3C67"/>
    <w:rsid w:val="005F2D73"/>
    <w:rsid w:val="005F7D8D"/>
    <w:rsid w:val="00602603"/>
    <w:rsid w:val="00610860"/>
    <w:rsid w:val="006155CB"/>
    <w:rsid w:val="00624011"/>
    <w:rsid w:val="00630AE5"/>
    <w:rsid w:val="00636896"/>
    <w:rsid w:val="00640256"/>
    <w:rsid w:val="00657B26"/>
    <w:rsid w:val="00661867"/>
    <w:rsid w:val="00670724"/>
    <w:rsid w:val="00671F70"/>
    <w:rsid w:val="00676F08"/>
    <w:rsid w:val="00677B81"/>
    <w:rsid w:val="00692885"/>
    <w:rsid w:val="00693F65"/>
    <w:rsid w:val="006966E9"/>
    <w:rsid w:val="006A0E93"/>
    <w:rsid w:val="006A0F4C"/>
    <w:rsid w:val="006A2900"/>
    <w:rsid w:val="006B30DD"/>
    <w:rsid w:val="006C1367"/>
    <w:rsid w:val="006C5352"/>
    <w:rsid w:val="006C7A88"/>
    <w:rsid w:val="006D7863"/>
    <w:rsid w:val="006D7E3F"/>
    <w:rsid w:val="006E11DD"/>
    <w:rsid w:val="006E1850"/>
    <w:rsid w:val="006E208A"/>
    <w:rsid w:val="006E2100"/>
    <w:rsid w:val="006E73B2"/>
    <w:rsid w:val="006F36AB"/>
    <w:rsid w:val="006F7752"/>
    <w:rsid w:val="00721226"/>
    <w:rsid w:val="00727934"/>
    <w:rsid w:val="00731E0C"/>
    <w:rsid w:val="00742E94"/>
    <w:rsid w:val="00747750"/>
    <w:rsid w:val="00755E4A"/>
    <w:rsid w:val="0076041E"/>
    <w:rsid w:val="0076544A"/>
    <w:rsid w:val="00765BDD"/>
    <w:rsid w:val="007703F4"/>
    <w:rsid w:val="00770F30"/>
    <w:rsid w:val="0077122D"/>
    <w:rsid w:val="00777B77"/>
    <w:rsid w:val="00791620"/>
    <w:rsid w:val="00794BBE"/>
    <w:rsid w:val="007A048D"/>
    <w:rsid w:val="007B292F"/>
    <w:rsid w:val="007C5153"/>
    <w:rsid w:val="007C5519"/>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46B"/>
    <w:rsid w:val="0087562C"/>
    <w:rsid w:val="0088050C"/>
    <w:rsid w:val="00881742"/>
    <w:rsid w:val="0088705C"/>
    <w:rsid w:val="00894DC1"/>
    <w:rsid w:val="008A4986"/>
    <w:rsid w:val="008A508B"/>
    <w:rsid w:val="008B0FAB"/>
    <w:rsid w:val="008B1B59"/>
    <w:rsid w:val="008B1FFE"/>
    <w:rsid w:val="008C105B"/>
    <w:rsid w:val="008D024D"/>
    <w:rsid w:val="008D5E80"/>
    <w:rsid w:val="008D69EF"/>
    <w:rsid w:val="008E40F3"/>
    <w:rsid w:val="008E7057"/>
    <w:rsid w:val="008F2F13"/>
    <w:rsid w:val="008F7E06"/>
    <w:rsid w:val="00906DD7"/>
    <w:rsid w:val="00910742"/>
    <w:rsid w:val="009110BB"/>
    <w:rsid w:val="0091468F"/>
    <w:rsid w:val="0091535B"/>
    <w:rsid w:val="0092022A"/>
    <w:rsid w:val="00923F31"/>
    <w:rsid w:val="00924B89"/>
    <w:rsid w:val="0092535F"/>
    <w:rsid w:val="0093198F"/>
    <w:rsid w:val="00933125"/>
    <w:rsid w:val="00935567"/>
    <w:rsid w:val="00944968"/>
    <w:rsid w:val="00946F1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E58EF"/>
    <w:rsid w:val="009F329B"/>
    <w:rsid w:val="00A0404F"/>
    <w:rsid w:val="00A12421"/>
    <w:rsid w:val="00A32ADE"/>
    <w:rsid w:val="00A336A2"/>
    <w:rsid w:val="00A33742"/>
    <w:rsid w:val="00A41203"/>
    <w:rsid w:val="00A4395D"/>
    <w:rsid w:val="00A47D2F"/>
    <w:rsid w:val="00A57673"/>
    <w:rsid w:val="00A57B0E"/>
    <w:rsid w:val="00A60408"/>
    <w:rsid w:val="00A6541D"/>
    <w:rsid w:val="00A67B68"/>
    <w:rsid w:val="00A72326"/>
    <w:rsid w:val="00A733BE"/>
    <w:rsid w:val="00A75A23"/>
    <w:rsid w:val="00A76B33"/>
    <w:rsid w:val="00A86F4B"/>
    <w:rsid w:val="00A92AB4"/>
    <w:rsid w:val="00AA00E1"/>
    <w:rsid w:val="00AA06A1"/>
    <w:rsid w:val="00AA4DB3"/>
    <w:rsid w:val="00AB260C"/>
    <w:rsid w:val="00AC757C"/>
    <w:rsid w:val="00AD4BD3"/>
    <w:rsid w:val="00AE3832"/>
    <w:rsid w:val="00AE7517"/>
    <w:rsid w:val="00AF1394"/>
    <w:rsid w:val="00AF2BFE"/>
    <w:rsid w:val="00AF3248"/>
    <w:rsid w:val="00AF64F9"/>
    <w:rsid w:val="00B10284"/>
    <w:rsid w:val="00B12843"/>
    <w:rsid w:val="00B2359D"/>
    <w:rsid w:val="00B3309E"/>
    <w:rsid w:val="00B34A21"/>
    <w:rsid w:val="00B40503"/>
    <w:rsid w:val="00B4385A"/>
    <w:rsid w:val="00B453B3"/>
    <w:rsid w:val="00B525E6"/>
    <w:rsid w:val="00B552C5"/>
    <w:rsid w:val="00B62DFF"/>
    <w:rsid w:val="00B67E84"/>
    <w:rsid w:val="00B7743D"/>
    <w:rsid w:val="00B84DCA"/>
    <w:rsid w:val="00B8749C"/>
    <w:rsid w:val="00B94E44"/>
    <w:rsid w:val="00BA029D"/>
    <w:rsid w:val="00BA51B2"/>
    <w:rsid w:val="00BA7628"/>
    <w:rsid w:val="00BD40BC"/>
    <w:rsid w:val="00BD5807"/>
    <w:rsid w:val="00BF283B"/>
    <w:rsid w:val="00C00A3F"/>
    <w:rsid w:val="00C238E9"/>
    <w:rsid w:val="00C46ADE"/>
    <w:rsid w:val="00C46F5F"/>
    <w:rsid w:val="00C47E8D"/>
    <w:rsid w:val="00C527FE"/>
    <w:rsid w:val="00C548AD"/>
    <w:rsid w:val="00C55180"/>
    <w:rsid w:val="00C704E7"/>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3360"/>
    <w:rsid w:val="00D85DB1"/>
    <w:rsid w:val="00D8639C"/>
    <w:rsid w:val="00D87E42"/>
    <w:rsid w:val="00D94229"/>
    <w:rsid w:val="00DA0394"/>
    <w:rsid w:val="00DA19D5"/>
    <w:rsid w:val="00DA1FC7"/>
    <w:rsid w:val="00DA3B72"/>
    <w:rsid w:val="00DA4CC9"/>
    <w:rsid w:val="00DA5323"/>
    <w:rsid w:val="00DB2C20"/>
    <w:rsid w:val="00DB64E0"/>
    <w:rsid w:val="00DB6A27"/>
    <w:rsid w:val="00DB6F66"/>
    <w:rsid w:val="00DB7282"/>
    <w:rsid w:val="00DC4FD6"/>
    <w:rsid w:val="00DC753D"/>
    <w:rsid w:val="00DD4EB6"/>
    <w:rsid w:val="00DE5ECD"/>
    <w:rsid w:val="00DE6D70"/>
    <w:rsid w:val="00DF609A"/>
    <w:rsid w:val="00E07354"/>
    <w:rsid w:val="00E11F25"/>
    <w:rsid w:val="00E12E9A"/>
    <w:rsid w:val="00E30773"/>
    <w:rsid w:val="00E35F8E"/>
    <w:rsid w:val="00E4630A"/>
    <w:rsid w:val="00E51833"/>
    <w:rsid w:val="00E53A77"/>
    <w:rsid w:val="00E55DC0"/>
    <w:rsid w:val="00E56263"/>
    <w:rsid w:val="00E66094"/>
    <w:rsid w:val="00E722B5"/>
    <w:rsid w:val="00E7797D"/>
    <w:rsid w:val="00E877E4"/>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97C"/>
    <w:rsid w:val="00F20E9F"/>
    <w:rsid w:val="00F218F4"/>
    <w:rsid w:val="00F31B44"/>
    <w:rsid w:val="00F34D1E"/>
    <w:rsid w:val="00F41884"/>
    <w:rsid w:val="00F46DA0"/>
    <w:rsid w:val="00F507B9"/>
    <w:rsid w:val="00F50D1F"/>
    <w:rsid w:val="00F54B0F"/>
    <w:rsid w:val="00F56E42"/>
    <w:rsid w:val="00F602AF"/>
    <w:rsid w:val="00F65329"/>
    <w:rsid w:val="00F67269"/>
    <w:rsid w:val="00F700C8"/>
    <w:rsid w:val="00F87EC0"/>
    <w:rsid w:val="00F90213"/>
    <w:rsid w:val="00F969E1"/>
    <w:rsid w:val="00F97F84"/>
    <w:rsid w:val="00FA5B7B"/>
    <w:rsid w:val="00FA7ADE"/>
    <w:rsid w:val="00FB2227"/>
    <w:rsid w:val="00FB58D4"/>
    <w:rsid w:val="00FB73A0"/>
    <w:rsid w:val="00FB7A40"/>
    <w:rsid w:val="00FC0B0E"/>
    <w:rsid w:val="00FC49E3"/>
    <w:rsid w:val="00FC6140"/>
    <w:rsid w:val="00FD5AEA"/>
    <w:rsid w:val="00FD7B34"/>
    <w:rsid w:val="00FE08C4"/>
    <w:rsid w:val="00FE5371"/>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paragraph" w:customStyle="1" w:styleId="isselectedend">
    <w:name w:val="isselectedend"/>
    <w:basedOn w:val="Normalny"/>
    <w:rsid w:val="001E1D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80493373">
      <w:bodyDiv w:val="1"/>
      <w:marLeft w:val="0"/>
      <w:marRight w:val="0"/>
      <w:marTop w:val="0"/>
      <w:marBottom w:val="0"/>
      <w:divBdr>
        <w:top w:val="none" w:sz="0" w:space="0" w:color="auto"/>
        <w:left w:val="none" w:sz="0" w:space="0" w:color="auto"/>
        <w:bottom w:val="none" w:sz="0" w:space="0" w:color="auto"/>
        <w:right w:val="none" w:sz="0" w:space="0" w:color="auto"/>
      </w:divBdr>
    </w:div>
    <w:div w:id="137235798">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277416436">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30568">
      <w:bodyDiv w:val="1"/>
      <w:marLeft w:val="0"/>
      <w:marRight w:val="0"/>
      <w:marTop w:val="0"/>
      <w:marBottom w:val="0"/>
      <w:divBdr>
        <w:top w:val="none" w:sz="0" w:space="0" w:color="auto"/>
        <w:left w:val="none" w:sz="0" w:space="0" w:color="auto"/>
        <w:bottom w:val="none" w:sz="0" w:space="0" w:color="auto"/>
        <w:right w:val="none" w:sz="0" w:space="0" w:color="auto"/>
      </w:divBdr>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13</Pages>
  <Words>3297</Words>
  <Characters>19788</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23039</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57</cp:revision>
  <cp:lastPrinted>2023-09-14T13:12:00Z</cp:lastPrinted>
  <dcterms:created xsi:type="dcterms:W3CDTF">2024-08-09T12:15:00Z</dcterms:created>
  <dcterms:modified xsi:type="dcterms:W3CDTF">2026-06-11T11:56:00Z</dcterms:modified>
</cp:coreProperties>
</file>