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B8C" w:rsidRPr="00DE280F" w:rsidRDefault="00D61B8C" w:rsidP="00D61B8C">
      <w:pPr>
        <w:spacing w:line="360" w:lineRule="auto"/>
        <w:ind w:left="284" w:hanging="284"/>
        <w:jc w:val="center"/>
        <w:rPr>
          <w:b/>
          <w:sz w:val="32"/>
        </w:rPr>
      </w:pPr>
      <w:r>
        <w:rPr>
          <w:b/>
          <w:sz w:val="32"/>
        </w:rPr>
        <w:t xml:space="preserve">OBJAŚNIENIE </w:t>
      </w:r>
      <w:r w:rsidRPr="00DE280F">
        <w:rPr>
          <w:b/>
          <w:sz w:val="32"/>
        </w:rPr>
        <w:t xml:space="preserve">DO OFERTY </w:t>
      </w:r>
    </w:p>
    <w:p w:rsidR="00D61B8C" w:rsidRPr="000C0F2D" w:rsidRDefault="00D61B8C" w:rsidP="00D61B8C">
      <w:pPr>
        <w:ind w:left="284" w:hanging="284"/>
        <w:jc w:val="both"/>
        <w:rPr>
          <w:b/>
        </w:rPr>
      </w:pPr>
    </w:p>
    <w:p w:rsidR="00D61B8C" w:rsidRPr="000C0F2D" w:rsidRDefault="00D61B8C" w:rsidP="00D61B8C">
      <w:pPr>
        <w:spacing w:line="360" w:lineRule="auto"/>
        <w:ind w:left="284" w:hanging="284"/>
        <w:jc w:val="both"/>
      </w:pPr>
    </w:p>
    <w:p w:rsidR="00D61B8C" w:rsidRPr="005C4A14" w:rsidRDefault="00D61B8C" w:rsidP="00D61B8C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  <w:r w:rsidRPr="00384C5C">
        <w:rPr>
          <w:spacing w:val="-3"/>
          <w:sz w:val="32"/>
        </w:rPr>
        <w:t xml:space="preserve">CARITAS ARCHIDIECEZJI </w:t>
      </w:r>
      <w:r w:rsidRPr="005C4A14">
        <w:rPr>
          <w:spacing w:val="-3"/>
          <w:sz w:val="32"/>
        </w:rPr>
        <w:t>GDAŃSKIEJ OPP</w:t>
      </w:r>
    </w:p>
    <w:p w:rsidR="00D61B8C" w:rsidRDefault="00D61B8C" w:rsidP="00D61B8C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:rsidR="00D61B8C" w:rsidRPr="00384C5C" w:rsidRDefault="00D61B8C" w:rsidP="00D61B8C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:rsidR="00D61B8C" w:rsidRPr="000C0F2D" w:rsidRDefault="00D61B8C" w:rsidP="00D61B8C">
      <w:pPr>
        <w:widowControl w:val="0"/>
        <w:autoSpaceDE w:val="0"/>
        <w:autoSpaceDN w:val="0"/>
        <w:adjustRightInd w:val="0"/>
        <w:ind w:left="284" w:hanging="284"/>
        <w:jc w:val="center"/>
      </w:pPr>
    </w:p>
    <w:p w:rsidR="00D61B8C" w:rsidRDefault="00D61B8C" w:rsidP="00D61B8C">
      <w:pPr>
        <w:widowControl w:val="0"/>
        <w:autoSpaceDE w:val="0"/>
        <w:autoSpaceDN w:val="0"/>
        <w:adjustRightInd w:val="0"/>
        <w:ind w:left="284" w:hanging="284"/>
        <w:jc w:val="center"/>
      </w:pPr>
      <w:r>
        <w:t xml:space="preserve"> Na </w:t>
      </w:r>
      <w:r w:rsidRPr="000C0F2D">
        <w:t>zakup i dostawę</w:t>
      </w:r>
      <w:r>
        <w:t xml:space="preserve"> 2 samochodów dostawczych.</w:t>
      </w:r>
    </w:p>
    <w:p w:rsidR="0047458B" w:rsidRDefault="0047458B" w:rsidP="00D61B8C">
      <w:pPr>
        <w:widowControl w:val="0"/>
        <w:autoSpaceDE w:val="0"/>
        <w:autoSpaceDN w:val="0"/>
        <w:adjustRightInd w:val="0"/>
        <w:ind w:left="284" w:hanging="284"/>
        <w:jc w:val="center"/>
      </w:pPr>
    </w:p>
    <w:p w:rsidR="0047458B" w:rsidRDefault="0047458B" w:rsidP="00D61B8C">
      <w:pPr>
        <w:widowControl w:val="0"/>
        <w:autoSpaceDE w:val="0"/>
        <w:autoSpaceDN w:val="0"/>
        <w:adjustRightInd w:val="0"/>
        <w:ind w:left="284" w:hanging="284"/>
        <w:jc w:val="center"/>
      </w:pPr>
    </w:p>
    <w:p w:rsidR="00D61B8C" w:rsidRDefault="0047458B" w:rsidP="0047458B">
      <w:pPr>
        <w:widowControl w:val="0"/>
        <w:autoSpaceDE w:val="0"/>
        <w:autoSpaceDN w:val="0"/>
        <w:adjustRightInd w:val="0"/>
        <w:ind w:left="426" w:firstLine="282"/>
      </w:pPr>
      <w:r>
        <w:t xml:space="preserve">Na podstawie wpływających zapytań do oferty przedstawiamy informacje o parametrach pojazdów. </w:t>
      </w:r>
    </w:p>
    <w:p w:rsidR="0047458B" w:rsidRDefault="0047458B" w:rsidP="0047458B">
      <w:pPr>
        <w:widowControl w:val="0"/>
        <w:autoSpaceDE w:val="0"/>
        <w:autoSpaceDN w:val="0"/>
        <w:adjustRightInd w:val="0"/>
        <w:ind w:left="426" w:firstLine="282"/>
      </w:pPr>
    </w:p>
    <w:p w:rsidR="00D61B8C" w:rsidRDefault="00D61B8C" w:rsidP="00D61B8C">
      <w:pPr>
        <w:widowControl w:val="0"/>
        <w:autoSpaceDE w:val="0"/>
        <w:autoSpaceDN w:val="0"/>
        <w:adjustRightInd w:val="0"/>
        <w:ind w:left="284" w:hanging="284"/>
      </w:pPr>
    </w:p>
    <w:p w:rsidR="00D61B8C" w:rsidRDefault="0047458B" w:rsidP="00D61B8C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Warunki dopuszczenia  parametrów </w:t>
      </w:r>
      <w:r w:rsidR="00D61B8C">
        <w:rPr>
          <w:b/>
          <w:bCs/>
        </w:rPr>
        <w:t>pojazdu.</w:t>
      </w:r>
    </w:p>
    <w:p w:rsidR="00D61B8C" w:rsidRDefault="00D61B8C" w:rsidP="00D61B8C">
      <w:pPr>
        <w:widowControl w:val="0"/>
        <w:autoSpaceDE w:val="0"/>
        <w:autoSpaceDN w:val="0"/>
        <w:adjustRightInd w:val="0"/>
        <w:rPr>
          <w:b/>
          <w:bCs/>
        </w:rPr>
      </w:pPr>
    </w:p>
    <w:p w:rsidR="00D61B8C" w:rsidRPr="00D61B8C" w:rsidRDefault="00D61B8C" w:rsidP="00D61B8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rPr>
          <w:bCs/>
        </w:rPr>
      </w:pPr>
      <w:r>
        <w:t>Zamawiający dopuszcza stan licznika do 30km.</w:t>
      </w:r>
    </w:p>
    <w:p w:rsidR="00D61B8C" w:rsidRPr="00D61B8C" w:rsidRDefault="00D61B8C" w:rsidP="00D61B8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</w:pPr>
      <w:r w:rsidRPr="00D61B8C">
        <w:t>Zamawiający dopuszcza samochód z klimatyzacją manualną</w:t>
      </w:r>
      <w:r>
        <w:t>.</w:t>
      </w:r>
    </w:p>
    <w:p w:rsidR="00A87040" w:rsidRDefault="00A87040" w:rsidP="00D61B8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</w:pPr>
      <w:r>
        <w:t>Zamawiający dopuszcza złożenie oferty w której rok produkcji to 2019</w:t>
      </w:r>
      <w:r w:rsidR="00057C1A">
        <w:t>.</w:t>
      </w:r>
    </w:p>
    <w:p w:rsidR="00A87040" w:rsidRDefault="0047458B" w:rsidP="00D61B8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</w:pPr>
      <w:r>
        <w:t>Zamawiający dopuszcza kamerę lub czujniki cofania w przypadku chłodni.</w:t>
      </w:r>
    </w:p>
    <w:p w:rsidR="009B77D0" w:rsidRDefault="009B77D0" w:rsidP="00D61B8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</w:pPr>
      <w:r>
        <w:t xml:space="preserve">Zamawiający dopuszcza pojazdy z napędem na tylną oś. </w:t>
      </w:r>
    </w:p>
    <w:p w:rsidR="007170D2" w:rsidRPr="007170D2" w:rsidRDefault="007170D2" w:rsidP="00D61B8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</w:pPr>
      <w:r>
        <w:rPr>
          <w:color w:val="1F497D"/>
        </w:rPr>
        <w:t>Zamawiający dopuszcza siedzenie kierowcy hydrauliczne bez regulacji lędźwiowej.</w:t>
      </w:r>
    </w:p>
    <w:p w:rsidR="007170D2" w:rsidRDefault="007170D2" w:rsidP="00D61B8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</w:pPr>
      <w:r>
        <w:rPr>
          <w:color w:val="1F497D"/>
        </w:rPr>
        <w:t>Zamawiający dopuszcza brak uchwytów wejściowych przy drzwiach.</w:t>
      </w:r>
    </w:p>
    <w:p w:rsidR="0047458B" w:rsidRDefault="0047458B" w:rsidP="0047458B">
      <w:pPr>
        <w:pStyle w:val="Akapitzlist"/>
        <w:ind w:left="1080"/>
        <w:rPr>
          <w:sz w:val="22"/>
          <w:szCs w:val="22"/>
        </w:rPr>
      </w:pPr>
    </w:p>
    <w:p w:rsidR="0047458B" w:rsidRDefault="0047458B" w:rsidP="0047458B">
      <w:pPr>
        <w:pStyle w:val="Akapitzlist"/>
        <w:ind w:left="1080"/>
        <w:rPr>
          <w:sz w:val="22"/>
          <w:szCs w:val="22"/>
        </w:rPr>
      </w:pPr>
    </w:p>
    <w:p w:rsidR="0047458B" w:rsidRDefault="0047458B" w:rsidP="0047458B">
      <w:pPr>
        <w:pStyle w:val="Akapitzlist"/>
        <w:ind w:left="1080"/>
        <w:rPr>
          <w:sz w:val="22"/>
          <w:szCs w:val="22"/>
        </w:rPr>
      </w:pPr>
    </w:p>
    <w:p w:rsidR="0047458B" w:rsidRPr="0047458B" w:rsidRDefault="0047458B" w:rsidP="0047458B">
      <w:pPr>
        <w:pStyle w:val="Akapitzlist"/>
        <w:ind w:left="1080"/>
        <w:rPr>
          <w:sz w:val="22"/>
          <w:szCs w:val="22"/>
        </w:rPr>
      </w:pPr>
    </w:p>
    <w:p w:rsidR="009B77D0" w:rsidRDefault="009B77D0" w:rsidP="009B77D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Warunki  nie dopuszczenia  parametrów pojazdu.</w:t>
      </w:r>
    </w:p>
    <w:p w:rsidR="009B77D0" w:rsidRDefault="009B77D0" w:rsidP="009B77D0">
      <w:pPr>
        <w:pStyle w:val="Akapitzlist"/>
        <w:widowControl w:val="0"/>
        <w:autoSpaceDE w:val="0"/>
        <w:autoSpaceDN w:val="0"/>
        <w:adjustRightInd w:val="0"/>
        <w:ind w:left="1080"/>
        <w:rPr>
          <w:b/>
          <w:bCs/>
        </w:rPr>
      </w:pPr>
    </w:p>
    <w:p w:rsidR="009B77D0" w:rsidRPr="00D61B8C" w:rsidRDefault="009B77D0" w:rsidP="009B77D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rPr>
          <w:bCs/>
        </w:rPr>
      </w:pPr>
      <w:r w:rsidRPr="00D61B8C">
        <w:t>Zamawiający</w:t>
      </w:r>
      <w:r>
        <w:t xml:space="preserve"> nie</w:t>
      </w:r>
      <w:r w:rsidRPr="00D61B8C">
        <w:t xml:space="preserve"> dopuszcza samochód bez świateł FULL LED</w:t>
      </w:r>
      <w:r>
        <w:t>.</w:t>
      </w:r>
    </w:p>
    <w:p w:rsidR="009B77D0" w:rsidRDefault="009B77D0" w:rsidP="009B77D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</w:pPr>
      <w:r w:rsidRPr="00D61B8C">
        <w:t>Zamawiający nie dopuszcza samochodu bez poduszki powietrznej pasażera</w:t>
      </w:r>
      <w:r>
        <w:t>.</w:t>
      </w:r>
    </w:p>
    <w:p w:rsidR="007170D2" w:rsidRPr="0019047C" w:rsidRDefault="007170D2" w:rsidP="009B77D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</w:pPr>
      <w:r>
        <w:rPr>
          <w:color w:val="1F497D"/>
        </w:rPr>
        <w:t>Zamawiający nie dopuszcza braku czujnika ciśnienia w oponach.</w:t>
      </w:r>
    </w:p>
    <w:p w:rsidR="0019047C" w:rsidRDefault="0019047C" w:rsidP="009B77D0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</w:pPr>
      <w:r>
        <w:rPr>
          <w:color w:val="1F497D"/>
        </w:rPr>
        <w:t>Zamawiający nie dopuszcza zmiany terminu dostawy aut.</w:t>
      </w:r>
    </w:p>
    <w:p w:rsidR="009B77D0" w:rsidRDefault="009B77D0" w:rsidP="009B77D0">
      <w:pPr>
        <w:pStyle w:val="Akapitzlist"/>
        <w:widowControl w:val="0"/>
        <w:autoSpaceDE w:val="0"/>
        <w:autoSpaceDN w:val="0"/>
        <w:adjustRightInd w:val="0"/>
        <w:ind w:left="1440"/>
        <w:rPr>
          <w:b/>
          <w:bCs/>
        </w:rPr>
      </w:pPr>
    </w:p>
    <w:p w:rsidR="009B77D0" w:rsidRPr="009B77D0" w:rsidRDefault="009B77D0" w:rsidP="009B77D0">
      <w:pPr>
        <w:pStyle w:val="Akapitzlist"/>
        <w:ind w:left="1080"/>
        <w:rPr>
          <w:sz w:val="22"/>
          <w:szCs w:val="22"/>
        </w:rPr>
      </w:pPr>
    </w:p>
    <w:p w:rsidR="00A87040" w:rsidRPr="00057C1A" w:rsidRDefault="00A87040" w:rsidP="00A87040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057C1A">
        <w:t>W</w:t>
      </w:r>
      <w:r w:rsidR="00057C1A">
        <w:t>arunkiem w</w:t>
      </w:r>
      <w:r w:rsidRPr="00057C1A">
        <w:t xml:space="preserve"> przypadku złożenia oferty niespełniającej utrzymania parametrów wskazanych specyfikacji, przy wyborze oferty, głównym kryterium jest cena dla rocznika 2020 z wskazanym</w:t>
      </w:r>
      <w:r w:rsidR="0047458B">
        <w:t xml:space="preserve"> w specyfikacji</w:t>
      </w:r>
      <w:r w:rsidRPr="00057C1A">
        <w:t xml:space="preserve"> przebiegiem oraz gwarancją na zasadach ogólnych dla pojazdów z rocznika 2020.</w:t>
      </w:r>
    </w:p>
    <w:p w:rsidR="00A87040" w:rsidRPr="00D61B8C" w:rsidRDefault="00A87040" w:rsidP="0047458B">
      <w:pPr>
        <w:pStyle w:val="Akapitzlist"/>
        <w:widowControl w:val="0"/>
        <w:autoSpaceDE w:val="0"/>
        <w:autoSpaceDN w:val="0"/>
        <w:adjustRightInd w:val="0"/>
        <w:ind w:left="1080"/>
      </w:pPr>
    </w:p>
    <w:p w:rsidR="0025004D" w:rsidRPr="00AB5507" w:rsidRDefault="0019047C" w:rsidP="00AB5507">
      <w:pPr>
        <w:ind w:firstLine="360"/>
        <w:rPr>
          <w:color w:val="002060"/>
        </w:rPr>
      </w:pPr>
      <w:bookmarkStart w:id="0" w:name="_GoBack"/>
      <w:bookmarkEnd w:id="0"/>
      <w:r w:rsidRPr="00AB5507">
        <w:rPr>
          <w:color w:val="002060"/>
        </w:rPr>
        <w:t>Zamawiający w związku z dużym zainteresowaniem oferentów  przedłuża termin na składanie ofert do  19.05.2020 do godziny 12:00.</w:t>
      </w:r>
    </w:p>
    <w:sectPr w:rsidR="0025004D" w:rsidRPr="00AB5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D4B41"/>
    <w:multiLevelType w:val="hybridMultilevel"/>
    <w:tmpl w:val="24D69A98"/>
    <w:lvl w:ilvl="0" w:tplc="2362BFD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2584C17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8C"/>
    <w:rsid w:val="00057C1A"/>
    <w:rsid w:val="0019047C"/>
    <w:rsid w:val="0025004D"/>
    <w:rsid w:val="0047458B"/>
    <w:rsid w:val="007170D2"/>
    <w:rsid w:val="009B77D0"/>
    <w:rsid w:val="00A87040"/>
    <w:rsid w:val="00AB5507"/>
    <w:rsid w:val="00D6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621D0-DAE3-4BC9-8352-7A7E92AC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1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mmarczak</dc:creator>
  <cp:keywords/>
  <dc:description/>
  <cp:lastModifiedBy>mmarczak</cp:lastModifiedBy>
  <cp:revision>5</cp:revision>
  <dcterms:created xsi:type="dcterms:W3CDTF">2020-05-13T08:50:00Z</dcterms:created>
  <dcterms:modified xsi:type="dcterms:W3CDTF">2020-05-14T07:49:00Z</dcterms:modified>
</cp:coreProperties>
</file>